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DD8DC" w14:textId="3265A724" w:rsidR="005B39DF" w:rsidRDefault="000B6B3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7956EC90" wp14:editId="50A085D6">
            <wp:simplePos x="0" y="0"/>
            <wp:positionH relativeFrom="column">
              <wp:posOffset>-539115</wp:posOffset>
            </wp:positionH>
            <wp:positionV relativeFrom="paragraph">
              <wp:posOffset>-222391</wp:posOffset>
            </wp:positionV>
            <wp:extent cx="6843395" cy="1905000"/>
            <wp:effectExtent l="0" t="0" r="1905" b="0"/>
            <wp:wrapNone/>
            <wp:docPr id="1034647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64743" name="Picture 10346474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339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"/>
        <w:tblW w:w="10774" w:type="dxa"/>
        <w:tblInd w:w="-7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61"/>
        <w:gridCol w:w="5490"/>
        <w:gridCol w:w="2723"/>
      </w:tblGrid>
      <w:tr w:rsidR="005B39DF" w14:paraId="4F0D216F" w14:textId="77777777">
        <w:tc>
          <w:tcPr>
            <w:tcW w:w="2561" w:type="dxa"/>
          </w:tcPr>
          <w:p w14:paraId="465FE4E7" w14:textId="77777777" w:rsidR="005B39DF" w:rsidRDefault="005B39DF">
            <w:pPr>
              <w:jc w:val="center"/>
              <w:rPr>
                <w:rFonts w:ascii="Arial" w:eastAsia="Arial" w:hAnsi="Arial" w:cs="Arial"/>
              </w:rPr>
            </w:pPr>
          </w:p>
          <w:p w14:paraId="67DD5652" w14:textId="0020873F" w:rsidR="005B39DF" w:rsidRDefault="005B39DF">
            <w:pPr>
              <w:jc w:val="center"/>
              <w:rPr>
                <w:rFonts w:ascii="Arial" w:eastAsia="Arial" w:hAnsi="Arial" w:cs="Arial"/>
              </w:rPr>
            </w:pPr>
          </w:p>
          <w:p w14:paraId="314570EA" w14:textId="77777777" w:rsidR="005B39DF" w:rsidRDefault="00000000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sz w:val="8"/>
                <w:szCs w:val="8"/>
              </w:rPr>
              <w:t>KEMENTERIAN PERDAGANGAN DALAM NEGERI,</w:t>
            </w:r>
          </w:p>
          <w:p w14:paraId="500994C7" w14:textId="77777777" w:rsidR="005B39DF" w:rsidRDefault="00000000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sz w:val="8"/>
                <w:szCs w:val="8"/>
              </w:rPr>
              <w:t>DAN KOS SARA HIDUP</w:t>
            </w:r>
          </w:p>
        </w:tc>
        <w:tc>
          <w:tcPr>
            <w:tcW w:w="5490" w:type="dxa"/>
            <w:vAlign w:val="center"/>
          </w:tcPr>
          <w:p w14:paraId="6ECAEC32" w14:textId="6BE1040F" w:rsidR="000B6B3B" w:rsidRDefault="000B6B3B">
            <w:pPr>
              <w:jc w:val="center"/>
              <w:rPr>
                <w:rFonts w:ascii="Arial" w:eastAsia="Arial" w:hAnsi="Arial" w:cs="Arial"/>
                <w:b/>
                <w:sz w:val="34"/>
                <w:szCs w:val="34"/>
              </w:rPr>
            </w:pPr>
          </w:p>
          <w:p w14:paraId="1A9D72FB" w14:textId="76AD3B5A" w:rsidR="005B39DF" w:rsidRDefault="00000000">
            <w:pPr>
              <w:jc w:val="center"/>
              <w:rPr>
                <w:rFonts w:ascii="Arial" w:eastAsia="Arial" w:hAnsi="Arial" w:cs="Arial"/>
                <w:b/>
                <w:sz w:val="34"/>
                <w:szCs w:val="34"/>
              </w:rPr>
            </w:pPr>
            <w:r>
              <w:rPr>
                <w:rFonts w:ascii="Arial" w:eastAsia="Arial" w:hAnsi="Arial" w:cs="Arial"/>
                <w:b/>
                <w:sz w:val="34"/>
                <w:szCs w:val="34"/>
              </w:rPr>
              <w:t>ANUGERAH</w:t>
            </w:r>
          </w:p>
          <w:p w14:paraId="2550D51C" w14:textId="6F36A820" w:rsidR="005B39DF" w:rsidRDefault="00000000">
            <w:pPr>
              <w:jc w:val="center"/>
              <w:rPr>
                <w:rFonts w:ascii="Arial" w:eastAsia="Arial" w:hAnsi="Arial" w:cs="Arial"/>
                <w:b/>
                <w:sz w:val="34"/>
                <w:szCs w:val="34"/>
              </w:rPr>
            </w:pPr>
            <w:r>
              <w:rPr>
                <w:rFonts w:ascii="Arial" w:eastAsia="Arial" w:hAnsi="Arial" w:cs="Arial"/>
                <w:b/>
                <w:sz w:val="34"/>
                <w:szCs w:val="34"/>
              </w:rPr>
              <w:t>HARTA INTELEK NEGARA 202</w:t>
            </w:r>
            <w:r w:rsidR="0067715A">
              <w:rPr>
                <w:rFonts w:ascii="Arial" w:eastAsia="Arial" w:hAnsi="Arial" w:cs="Arial"/>
                <w:b/>
                <w:sz w:val="34"/>
                <w:szCs w:val="34"/>
              </w:rPr>
              <w:t>6</w:t>
            </w:r>
          </w:p>
          <w:p w14:paraId="290C696B" w14:textId="1402D3E1" w:rsidR="005B39DF" w:rsidRDefault="00000000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4"/>
                <w:szCs w:val="34"/>
              </w:rPr>
              <w:t>(AHIN202</w:t>
            </w:r>
            <w:r w:rsidR="0067715A">
              <w:rPr>
                <w:rFonts w:ascii="Arial" w:eastAsia="Arial" w:hAnsi="Arial" w:cs="Arial"/>
                <w:b/>
                <w:sz w:val="34"/>
                <w:szCs w:val="34"/>
              </w:rPr>
              <w:t>6</w:t>
            </w:r>
            <w:r>
              <w:rPr>
                <w:rFonts w:ascii="Arial" w:eastAsia="Arial" w:hAnsi="Arial" w:cs="Arial"/>
                <w:b/>
                <w:sz w:val="34"/>
                <w:szCs w:val="34"/>
              </w:rPr>
              <w:t>)</w:t>
            </w:r>
          </w:p>
        </w:tc>
        <w:tc>
          <w:tcPr>
            <w:tcW w:w="2723" w:type="dxa"/>
          </w:tcPr>
          <w:p w14:paraId="5C34E3F8" w14:textId="77777777" w:rsidR="005B39DF" w:rsidRDefault="005B39DF">
            <w:pPr>
              <w:jc w:val="center"/>
              <w:rPr>
                <w:rFonts w:ascii="Arial" w:eastAsia="Arial" w:hAnsi="Arial" w:cs="Arial"/>
              </w:rPr>
            </w:pPr>
          </w:p>
          <w:p w14:paraId="741A807A" w14:textId="0501AAF4" w:rsidR="005B39DF" w:rsidRDefault="005B39DF">
            <w:pPr>
              <w:jc w:val="center"/>
              <w:rPr>
                <w:rFonts w:ascii="Arial" w:eastAsia="Arial" w:hAnsi="Arial" w:cs="Arial"/>
              </w:rPr>
            </w:pPr>
          </w:p>
          <w:p w14:paraId="37BFAAED" w14:textId="77777777" w:rsidR="005B39DF" w:rsidRDefault="00000000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sz w:val="8"/>
                <w:szCs w:val="8"/>
              </w:rPr>
              <w:t>PERBADANAN HARTA INTELEK MALAYSIA</w:t>
            </w:r>
          </w:p>
        </w:tc>
      </w:tr>
      <w:tr w:rsidR="005B39DF" w14:paraId="39471620" w14:textId="77777777">
        <w:tc>
          <w:tcPr>
            <w:tcW w:w="10774" w:type="dxa"/>
            <w:gridSpan w:val="3"/>
          </w:tcPr>
          <w:p w14:paraId="45C88946" w14:textId="77777777" w:rsidR="005B39DF" w:rsidRDefault="00000000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BORANG PENYERTAAN</w:t>
            </w:r>
          </w:p>
        </w:tc>
      </w:tr>
    </w:tbl>
    <w:p w14:paraId="77289F57" w14:textId="77777777" w:rsidR="005B39DF" w:rsidRDefault="00000000">
      <w:pPr>
        <w:ind w:left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0B99E89" wp14:editId="5619E40A">
                <wp:simplePos x="0" y="0"/>
                <wp:positionH relativeFrom="column">
                  <wp:posOffset>-581025</wp:posOffset>
                </wp:positionH>
                <wp:positionV relativeFrom="paragraph">
                  <wp:posOffset>18416</wp:posOffset>
                </wp:positionV>
                <wp:extent cx="6899275" cy="476250"/>
                <wp:effectExtent l="19050" t="19050" r="158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9275" cy="4762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 cap="flat" cmpd="sng">
                          <a:solidFill>
                            <a:srgbClr val="F2F2F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1D3DC8E" w14:textId="0E376226" w:rsidR="005B39DF" w:rsidRPr="0067715A" w:rsidRDefault="00000000">
                            <w:pPr>
                              <w:spacing w:before="120" w:after="120"/>
                              <w:ind w:right="13"/>
                              <w:jc w:val="center"/>
                              <w:textDirection w:val="btLr"/>
                              <w:rPr>
                                <w:color w:val="FFFFFF" w:themeColor="background1"/>
                              </w:rPr>
                            </w:pPr>
                            <w:r w:rsidRPr="0067715A">
                              <w:rPr>
                                <w:rFonts w:ascii="Arial" w:eastAsia="Arial" w:hAnsi="Arial" w:cs="Arial"/>
                                <w:b/>
                                <w:color w:val="FFFFFF" w:themeColor="background1"/>
                                <w:sz w:val="28"/>
                              </w:rPr>
                              <w:t xml:space="preserve">PERMATA </w:t>
                            </w:r>
                            <w:r w:rsidR="0067715A">
                              <w:rPr>
                                <w:rFonts w:ascii="Arial" w:eastAsia="Arial" w:hAnsi="Arial" w:cs="Arial"/>
                                <w:b/>
                                <w:color w:val="FFFFFF" w:themeColor="background1"/>
                                <w:sz w:val="28"/>
                              </w:rPr>
                              <w:t>CILIK</w:t>
                            </w:r>
                            <w:r w:rsidR="00214255">
                              <w:rPr>
                                <w:rFonts w:ascii="Arial" w:eastAsia="Arial" w:hAnsi="Arial" w:cs="Arial"/>
                                <w:b/>
                                <w:color w:val="FFFFFF" w:themeColor="background1"/>
                                <w:sz w:val="28"/>
                              </w:rPr>
                              <w:t xml:space="preserve"> (</w:t>
                            </w:r>
                            <w:r w:rsidR="00937C43">
                              <w:rPr>
                                <w:rFonts w:ascii="Arial" w:eastAsia="Arial" w:hAnsi="Arial" w:cs="Arial"/>
                                <w:b/>
                                <w:color w:val="FFFFFF" w:themeColor="background1"/>
                                <w:sz w:val="28"/>
                              </w:rPr>
                              <w:t xml:space="preserve">PELAJAR </w:t>
                            </w:r>
                            <w:r w:rsidR="00214255">
                              <w:rPr>
                                <w:rFonts w:ascii="Arial" w:eastAsia="Arial" w:hAnsi="Arial" w:cs="Arial"/>
                                <w:b/>
                                <w:color w:val="FFFFFF" w:themeColor="background1"/>
                                <w:sz w:val="28"/>
                              </w:rPr>
                              <w:t>SEKOLAH</w:t>
                            </w:r>
                            <w:r w:rsidR="00354BD2">
                              <w:rPr>
                                <w:rFonts w:ascii="Arial" w:eastAsia="Arial" w:hAnsi="Arial" w:cs="Arial"/>
                                <w:b/>
                                <w:color w:val="FFFFFF" w:themeColor="background1"/>
                                <w:sz w:val="28"/>
                              </w:rPr>
                              <w:t xml:space="preserve"> ATAU SETARAF)</w:t>
                            </w:r>
                            <w:r w:rsidR="00214255">
                              <w:rPr>
                                <w:rFonts w:ascii="Arial" w:eastAsia="Arial" w:hAnsi="Arial" w:cs="Arial"/>
                                <w:b/>
                                <w:color w:val="FFFFFF" w:themeColor="background1"/>
                                <w:sz w:val="28"/>
                              </w:rPr>
                              <w:t>)</w:t>
                            </w:r>
                          </w:p>
                          <w:p w14:paraId="47C10DCD" w14:textId="77777777" w:rsidR="005B39DF" w:rsidRPr="0067715A" w:rsidRDefault="005B39DF">
                            <w:pPr>
                              <w:spacing w:before="120" w:after="120"/>
                              <w:ind w:right="13"/>
                              <w:jc w:val="center"/>
                              <w:textDirection w:val="btL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99E89" id="Rectangle 21" o:spid="_x0000_s1026" style="position:absolute;left:0;text-align:left;margin-left:-45.75pt;margin-top:1.45pt;width:543.2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" fillcolor="black" strokecolor="#f2f2f2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51D3DC8E" w14:textId="0E376226" w:rsidR="005B39DF" w:rsidRPr="0067715A" w:rsidRDefault="00000000">
                      <w:pPr>
                        <w:spacing w:before="120" w:after="120"/>
                        <w:ind w:right="13"/>
                        <w:jc w:val="center"/>
                        <w:textDirection w:val="btLr"/>
                        <w:rPr>
                          <w:color w:val="FFFFFF" w:themeColor="background1"/>
                        </w:rPr>
                      </w:pPr>
                      <w:r w:rsidRPr="0067715A">
                        <w:rPr>
                          <w:rFonts w:ascii="Arial" w:eastAsia="Arial" w:hAnsi="Arial" w:cs="Arial"/>
                          <w:b/>
                          <w:color w:val="FFFFFF" w:themeColor="background1"/>
                          <w:sz w:val="28"/>
                        </w:rPr>
                        <w:t xml:space="preserve">PERMATA </w:t>
                      </w:r>
                      <w:r w:rsidR="0067715A">
                        <w:rPr>
                          <w:rFonts w:ascii="Arial" w:eastAsia="Arial" w:hAnsi="Arial" w:cs="Arial"/>
                          <w:b/>
                          <w:color w:val="FFFFFF" w:themeColor="background1"/>
                          <w:sz w:val="28"/>
                        </w:rPr>
                        <w:t>CILIK</w:t>
                      </w:r>
                      <w:r w:rsidR="00214255">
                        <w:rPr>
                          <w:rFonts w:ascii="Arial" w:eastAsia="Arial" w:hAnsi="Arial" w:cs="Arial"/>
                          <w:b/>
                          <w:color w:val="FFFFFF" w:themeColor="background1"/>
                          <w:sz w:val="28"/>
                        </w:rPr>
                        <w:t xml:space="preserve"> (</w:t>
                      </w:r>
                      <w:r w:rsidR="00937C43">
                        <w:rPr>
                          <w:rFonts w:ascii="Arial" w:eastAsia="Arial" w:hAnsi="Arial" w:cs="Arial"/>
                          <w:b/>
                          <w:color w:val="FFFFFF" w:themeColor="background1"/>
                          <w:sz w:val="28"/>
                        </w:rPr>
                        <w:t xml:space="preserve">PELAJAR </w:t>
                      </w:r>
                      <w:r w:rsidR="00214255">
                        <w:rPr>
                          <w:rFonts w:ascii="Arial" w:eastAsia="Arial" w:hAnsi="Arial" w:cs="Arial"/>
                          <w:b/>
                          <w:color w:val="FFFFFF" w:themeColor="background1"/>
                          <w:sz w:val="28"/>
                        </w:rPr>
                        <w:t>SEKOLAH</w:t>
                      </w:r>
                      <w:r w:rsidR="00354BD2">
                        <w:rPr>
                          <w:rFonts w:ascii="Arial" w:eastAsia="Arial" w:hAnsi="Arial" w:cs="Arial"/>
                          <w:b/>
                          <w:color w:val="FFFFFF" w:themeColor="background1"/>
                          <w:sz w:val="28"/>
                        </w:rPr>
                        <w:t xml:space="preserve"> ATAU SETARAF)</w:t>
                      </w:r>
                      <w:r w:rsidR="00214255">
                        <w:rPr>
                          <w:rFonts w:ascii="Arial" w:eastAsia="Arial" w:hAnsi="Arial" w:cs="Arial"/>
                          <w:b/>
                          <w:color w:val="FFFFFF" w:themeColor="background1"/>
                          <w:sz w:val="28"/>
                        </w:rPr>
                        <w:t>)</w:t>
                      </w:r>
                    </w:p>
                    <w:p w14:paraId="47C10DCD" w14:textId="77777777" w:rsidR="005B39DF" w:rsidRPr="0067715A" w:rsidRDefault="005B39DF">
                      <w:pPr>
                        <w:spacing w:before="120" w:after="120"/>
                        <w:ind w:right="13"/>
                        <w:jc w:val="center"/>
                        <w:textDirection w:val="btL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C75C503" w14:textId="77777777" w:rsidR="005B39DF" w:rsidRDefault="005B39DF"/>
    <w:p w14:paraId="7D140064" w14:textId="77777777" w:rsidR="005B39DF" w:rsidRDefault="005B39DF"/>
    <w:p w14:paraId="1661A865" w14:textId="033AA540" w:rsidR="005B39DF" w:rsidRPr="00051423" w:rsidRDefault="00000000" w:rsidP="00051423">
      <w:pPr>
        <w:ind w:left="-900" w:right="-469"/>
        <w:rPr>
          <w:rFonts w:ascii="Arial" w:eastAsia="Arial" w:hAnsi="Arial" w:cs="Arial"/>
          <w:b/>
          <w:bCs/>
          <w:u w:val="single"/>
          <w:lang w:val="en-MY"/>
        </w:rPr>
      </w:pPr>
      <w:r w:rsidRPr="00051423">
        <w:rPr>
          <w:rFonts w:ascii="Arial" w:eastAsia="Arial" w:hAnsi="Arial" w:cs="Arial"/>
        </w:rPr>
        <w:t>Borang</w:t>
      </w:r>
      <w:r w:rsidRPr="00051423">
        <w:t xml:space="preserve"> </w:t>
      </w:r>
      <w:r w:rsidRPr="00051423">
        <w:rPr>
          <w:rFonts w:ascii="Arial" w:eastAsia="Arial" w:hAnsi="Arial" w:cs="Arial"/>
        </w:rPr>
        <w:t>ini hendaklah</w:t>
      </w:r>
      <w:r w:rsidR="00144F46">
        <w:rPr>
          <w:rFonts w:ascii="Arial" w:eastAsia="Arial" w:hAnsi="Arial" w:cs="Arial"/>
        </w:rPr>
        <w:t xml:space="preserve"> </w:t>
      </w:r>
      <w:r w:rsidRPr="00051423">
        <w:rPr>
          <w:rFonts w:ascii="Arial" w:eastAsia="Arial" w:hAnsi="Arial" w:cs="Arial"/>
        </w:rPr>
        <w:t>dikembalikan selewat-lewatnya</w:t>
      </w:r>
      <w:r w:rsidR="00051423" w:rsidRPr="00051423">
        <w:rPr>
          <w:rFonts w:ascii="Arial" w:eastAsia="Arial" w:hAnsi="Arial" w:cs="Arial"/>
        </w:rPr>
        <w:t xml:space="preserve"> </w:t>
      </w:r>
      <w:r w:rsidRPr="00051423">
        <w:rPr>
          <w:rFonts w:ascii="Arial" w:eastAsia="Arial" w:hAnsi="Arial" w:cs="Arial"/>
        </w:rPr>
        <w:t xml:space="preserve">pada </w:t>
      </w:r>
      <w:r w:rsidR="00051423" w:rsidRPr="00051423">
        <w:rPr>
          <w:rFonts w:ascii="Arial" w:eastAsia="Arial" w:hAnsi="Arial" w:cs="Arial"/>
          <w:b/>
          <w:bCs/>
          <w:u w:val="single"/>
          <w:lang w:val="en-MY"/>
        </w:rPr>
        <w:t xml:space="preserve">15 Januari 2026 (Khamis), jam 5.00 </w:t>
      </w:r>
      <w:proofErr w:type="spellStart"/>
      <w:r w:rsidR="00051423" w:rsidRPr="00051423">
        <w:rPr>
          <w:rFonts w:ascii="Arial" w:eastAsia="Arial" w:hAnsi="Arial" w:cs="Arial"/>
          <w:b/>
          <w:bCs/>
          <w:u w:val="single"/>
          <w:lang w:val="en-MY"/>
        </w:rPr>
        <w:t>petang</w:t>
      </w:r>
      <w:proofErr w:type="spellEnd"/>
    </w:p>
    <w:p w14:paraId="640ECFCD" w14:textId="77777777" w:rsidR="00051423" w:rsidRPr="00051423" w:rsidRDefault="00051423" w:rsidP="00051423">
      <w:pPr>
        <w:ind w:left="-900" w:right="-469"/>
        <w:rPr>
          <w:rFonts w:ascii="Arial" w:eastAsia="Arial" w:hAnsi="Arial" w:cs="Arial"/>
          <w:b/>
          <w:u w:val="single"/>
          <w:lang w:val="en-MY"/>
        </w:rPr>
      </w:pPr>
    </w:p>
    <w:p w14:paraId="3B85E848" w14:textId="77777777" w:rsidR="005B39DF" w:rsidRPr="00051423" w:rsidRDefault="005B39DF">
      <w:pPr>
        <w:ind w:left="-851"/>
        <w:rPr>
          <w:rFonts w:ascii="Arial" w:eastAsia="Arial" w:hAnsi="Arial" w:cs="Arial"/>
          <w:sz w:val="23"/>
          <w:szCs w:val="23"/>
        </w:rPr>
      </w:pPr>
    </w:p>
    <w:tbl>
      <w:tblPr>
        <w:tblStyle w:val="a0"/>
        <w:tblpPr w:leftFromText="180" w:rightFromText="180" w:vertAnchor="text" w:horzAnchor="page" w:tblpX="6931" w:tblpY="30"/>
        <w:tblW w:w="4361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54"/>
        <w:gridCol w:w="2607"/>
      </w:tblGrid>
      <w:tr w:rsidR="0067715A" w:rsidRPr="00051423" w14:paraId="122EF003" w14:textId="77777777" w:rsidTr="0067715A">
        <w:trPr>
          <w:trHeight w:val="423"/>
        </w:trPr>
        <w:tc>
          <w:tcPr>
            <w:tcW w:w="4361" w:type="dxa"/>
            <w:gridSpan w:val="2"/>
            <w:shd w:val="clear" w:color="auto" w:fill="EEECE1"/>
            <w:vAlign w:val="center"/>
          </w:tcPr>
          <w:p w14:paraId="3BD5BFE1" w14:textId="77777777" w:rsidR="0067715A" w:rsidRPr="00051423" w:rsidRDefault="0067715A" w:rsidP="00931184">
            <w:pPr>
              <w:ind w:right="-349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51423">
              <w:rPr>
                <w:rFonts w:ascii="Arial" w:eastAsia="Arial" w:hAnsi="Arial" w:cs="Arial"/>
                <w:b/>
                <w:sz w:val="20"/>
                <w:szCs w:val="20"/>
              </w:rPr>
              <w:t>UNTUK KEGUNAAN PEJABAT</w:t>
            </w:r>
          </w:p>
        </w:tc>
      </w:tr>
      <w:tr w:rsidR="0067715A" w:rsidRPr="00051423" w14:paraId="1CF88620" w14:textId="77777777" w:rsidTr="0067715A">
        <w:trPr>
          <w:trHeight w:val="519"/>
        </w:trPr>
        <w:tc>
          <w:tcPr>
            <w:tcW w:w="1754" w:type="dxa"/>
            <w:vAlign w:val="center"/>
          </w:tcPr>
          <w:p w14:paraId="2DBA4B54" w14:textId="77777777" w:rsidR="0067715A" w:rsidRPr="00051423" w:rsidRDefault="0067715A" w:rsidP="0067715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51423">
              <w:rPr>
                <w:rFonts w:ascii="Arial" w:eastAsia="Arial" w:hAnsi="Arial" w:cs="Arial"/>
                <w:sz w:val="18"/>
                <w:szCs w:val="18"/>
              </w:rPr>
              <w:t>Tarikh Terima :</w:t>
            </w:r>
          </w:p>
        </w:tc>
        <w:tc>
          <w:tcPr>
            <w:tcW w:w="2607" w:type="dxa"/>
            <w:vAlign w:val="center"/>
          </w:tcPr>
          <w:p w14:paraId="5EE89DBF" w14:textId="77777777" w:rsidR="0067715A" w:rsidRPr="00051423" w:rsidRDefault="0067715A" w:rsidP="0067715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7715A" w:rsidRPr="00051423" w14:paraId="46136147" w14:textId="77777777" w:rsidTr="0067715A">
        <w:trPr>
          <w:trHeight w:val="507"/>
        </w:trPr>
        <w:tc>
          <w:tcPr>
            <w:tcW w:w="1754" w:type="dxa"/>
            <w:vAlign w:val="center"/>
          </w:tcPr>
          <w:p w14:paraId="053E3605" w14:textId="77777777" w:rsidR="0067715A" w:rsidRPr="00051423" w:rsidRDefault="0067715A" w:rsidP="0067715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51423">
              <w:rPr>
                <w:rFonts w:ascii="Arial" w:eastAsia="Arial" w:hAnsi="Arial" w:cs="Arial"/>
                <w:sz w:val="18"/>
                <w:szCs w:val="18"/>
              </w:rPr>
              <w:t>No. Rujukan:</w:t>
            </w:r>
          </w:p>
        </w:tc>
        <w:tc>
          <w:tcPr>
            <w:tcW w:w="2607" w:type="dxa"/>
            <w:vAlign w:val="center"/>
          </w:tcPr>
          <w:p w14:paraId="3EAB20BA" w14:textId="77777777" w:rsidR="0067715A" w:rsidRPr="00051423" w:rsidRDefault="0067715A" w:rsidP="0067715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3065FC3" w14:textId="178E3CD3" w:rsidR="00051423" w:rsidRPr="00CA2BC7" w:rsidRDefault="00051423" w:rsidP="00B452D8">
      <w:pPr>
        <w:pBdr>
          <w:top w:val="nil"/>
          <w:left w:val="nil"/>
          <w:bottom w:val="nil"/>
          <w:right w:val="nil"/>
          <w:between w:val="nil"/>
        </w:pBdr>
        <w:ind w:left="-851"/>
        <w:jc w:val="both"/>
        <w:rPr>
          <w:rFonts w:ascii="Arial" w:eastAsia="Arial" w:hAnsi="Arial" w:cs="Arial"/>
          <w:b/>
          <w:color w:val="000000"/>
          <w:sz w:val="23"/>
          <w:szCs w:val="23"/>
        </w:rPr>
      </w:pPr>
      <w:bookmarkStart w:id="0" w:name="_heading=h.r6dfp635bxor" w:colFirst="0" w:colLast="0"/>
      <w:bookmarkEnd w:id="0"/>
    </w:p>
    <w:p w14:paraId="5694C0C3" w14:textId="77777777" w:rsidR="00051423" w:rsidRPr="00CA2BC7" w:rsidRDefault="00051423" w:rsidP="00051423">
      <w:pPr>
        <w:pBdr>
          <w:top w:val="nil"/>
          <w:left w:val="nil"/>
          <w:bottom w:val="nil"/>
          <w:right w:val="nil"/>
          <w:between w:val="nil"/>
        </w:pBdr>
        <w:ind w:left="-851"/>
        <w:jc w:val="both"/>
        <w:rPr>
          <w:rFonts w:ascii="Arial" w:eastAsia="Arial" w:hAnsi="Arial" w:cs="Arial"/>
          <w:color w:val="000000"/>
          <w:sz w:val="23"/>
          <w:szCs w:val="23"/>
        </w:rPr>
      </w:pPr>
      <w:r w:rsidRPr="00CA2BC7">
        <w:rPr>
          <w:rFonts w:ascii="Arial" w:eastAsia="Arial" w:hAnsi="Arial" w:cs="Arial"/>
          <w:color w:val="000000"/>
          <w:sz w:val="23"/>
          <w:szCs w:val="23"/>
        </w:rPr>
        <w:t>Anugerah Harta Intelek Negara 2026 (AHIN2026)</w:t>
      </w:r>
    </w:p>
    <w:p w14:paraId="23B3DBAC" w14:textId="77777777" w:rsidR="00051423" w:rsidRPr="00CA2BC7" w:rsidRDefault="00051423" w:rsidP="00051423">
      <w:pPr>
        <w:pBdr>
          <w:top w:val="nil"/>
          <w:left w:val="nil"/>
          <w:bottom w:val="nil"/>
          <w:right w:val="nil"/>
          <w:between w:val="nil"/>
        </w:pBdr>
        <w:ind w:left="-851"/>
        <w:jc w:val="both"/>
        <w:rPr>
          <w:rFonts w:ascii="Arial" w:eastAsia="Arial" w:hAnsi="Arial" w:cs="Arial"/>
          <w:color w:val="000000"/>
          <w:sz w:val="23"/>
          <w:szCs w:val="23"/>
        </w:rPr>
      </w:pPr>
      <w:r w:rsidRPr="00CA2BC7">
        <w:rPr>
          <w:rFonts w:ascii="Arial" w:eastAsia="Arial" w:hAnsi="Arial" w:cs="Arial"/>
          <w:color w:val="000000"/>
          <w:sz w:val="23"/>
          <w:szCs w:val="23"/>
        </w:rPr>
        <w:t>Perbadanan Harta Intelek Malaysia (MyIPO)</w:t>
      </w:r>
    </w:p>
    <w:p w14:paraId="45FF1F5D" w14:textId="77777777" w:rsidR="00051423" w:rsidRPr="00CA2BC7" w:rsidRDefault="00051423" w:rsidP="00051423">
      <w:pPr>
        <w:pBdr>
          <w:top w:val="nil"/>
          <w:left w:val="nil"/>
          <w:bottom w:val="nil"/>
          <w:right w:val="nil"/>
          <w:between w:val="nil"/>
        </w:pBdr>
        <w:ind w:left="-851"/>
        <w:jc w:val="both"/>
        <w:rPr>
          <w:rFonts w:ascii="Arial" w:eastAsia="Arial" w:hAnsi="Arial" w:cs="Arial"/>
          <w:color w:val="000000"/>
          <w:sz w:val="23"/>
          <w:szCs w:val="23"/>
        </w:rPr>
      </w:pPr>
      <w:r w:rsidRPr="00CA2BC7">
        <w:rPr>
          <w:rFonts w:ascii="Arial" w:eastAsia="Arial" w:hAnsi="Arial" w:cs="Arial"/>
          <w:color w:val="000000"/>
          <w:sz w:val="23"/>
          <w:szCs w:val="23"/>
        </w:rPr>
        <w:t>Level 5, Menara MyIPO, PJ Sentral</w:t>
      </w:r>
    </w:p>
    <w:p w14:paraId="6763105E" w14:textId="77777777" w:rsidR="00051423" w:rsidRPr="00CA2BC7" w:rsidRDefault="00051423" w:rsidP="00051423">
      <w:pPr>
        <w:pBdr>
          <w:top w:val="nil"/>
          <w:left w:val="nil"/>
          <w:bottom w:val="nil"/>
          <w:right w:val="nil"/>
          <w:between w:val="nil"/>
        </w:pBdr>
        <w:ind w:left="-851"/>
        <w:jc w:val="both"/>
        <w:rPr>
          <w:rFonts w:ascii="Arial" w:eastAsia="Arial" w:hAnsi="Arial" w:cs="Arial"/>
          <w:color w:val="000000"/>
          <w:sz w:val="23"/>
          <w:szCs w:val="23"/>
        </w:rPr>
      </w:pPr>
      <w:r w:rsidRPr="00CA2BC7">
        <w:rPr>
          <w:rFonts w:ascii="Arial" w:eastAsia="Arial" w:hAnsi="Arial" w:cs="Arial"/>
          <w:color w:val="000000"/>
          <w:sz w:val="23"/>
          <w:szCs w:val="23"/>
        </w:rPr>
        <w:t>Lot 12, Persiaran Barat</w:t>
      </w:r>
    </w:p>
    <w:p w14:paraId="5E77E154" w14:textId="77777777" w:rsidR="00051423" w:rsidRPr="00CA2BC7" w:rsidRDefault="00051423" w:rsidP="00051423">
      <w:pPr>
        <w:pBdr>
          <w:top w:val="nil"/>
          <w:left w:val="nil"/>
          <w:bottom w:val="nil"/>
          <w:right w:val="nil"/>
          <w:between w:val="nil"/>
        </w:pBdr>
        <w:ind w:left="-851"/>
        <w:jc w:val="both"/>
        <w:rPr>
          <w:rFonts w:ascii="Arial" w:eastAsia="Arial" w:hAnsi="Arial" w:cs="Arial"/>
          <w:color w:val="000000"/>
          <w:sz w:val="23"/>
          <w:szCs w:val="23"/>
        </w:rPr>
      </w:pPr>
      <w:r w:rsidRPr="00CA2BC7">
        <w:rPr>
          <w:rFonts w:ascii="Arial" w:eastAsia="Arial" w:hAnsi="Arial" w:cs="Arial"/>
          <w:color w:val="000000"/>
          <w:sz w:val="23"/>
          <w:szCs w:val="23"/>
        </w:rPr>
        <w:t>Seksyen 52 Petaling Jaya</w:t>
      </w:r>
    </w:p>
    <w:p w14:paraId="380C4508" w14:textId="77777777" w:rsidR="00051423" w:rsidRPr="00CA2BC7" w:rsidRDefault="00051423" w:rsidP="00051423">
      <w:pPr>
        <w:pBdr>
          <w:top w:val="nil"/>
          <w:left w:val="nil"/>
          <w:bottom w:val="nil"/>
          <w:right w:val="nil"/>
          <w:between w:val="nil"/>
        </w:pBdr>
        <w:ind w:left="-851"/>
        <w:jc w:val="both"/>
        <w:rPr>
          <w:rFonts w:ascii="Arial" w:eastAsia="Arial" w:hAnsi="Arial" w:cs="Arial"/>
          <w:b/>
          <w:color w:val="000000"/>
          <w:sz w:val="23"/>
          <w:szCs w:val="23"/>
        </w:rPr>
      </w:pPr>
      <w:r w:rsidRPr="00CA2BC7">
        <w:rPr>
          <w:rFonts w:ascii="Arial" w:eastAsia="Arial" w:hAnsi="Arial" w:cs="Arial"/>
          <w:color w:val="000000"/>
          <w:sz w:val="23"/>
          <w:szCs w:val="23"/>
        </w:rPr>
        <w:t>46200 Petaling Jaya, Selangor</w:t>
      </w:r>
      <w:r w:rsidRPr="00CA2BC7">
        <w:rPr>
          <w:rFonts w:ascii="Arial" w:eastAsia="Arial" w:hAnsi="Arial" w:cs="Arial"/>
          <w:b/>
          <w:color w:val="000000"/>
          <w:sz w:val="23"/>
          <w:szCs w:val="23"/>
        </w:rPr>
        <w:t xml:space="preserve"> </w:t>
      </w:r>
    </w:p>
    <w:p w14:paraId="49C124DD" w14:textId="77777777" w:rsidR="00051423" w:rsidRPr="00CA2BC7" w:rsidRDefault="00051423" w:rsidP="00051423">
      <w:pPr>
        <w:pBdr>
          <w:top w:val="nil"/>
          <w:left w:val="nil"/>
          <w:bottom w:val="nil"/>
          <w:right w:val="nil"/>
          <w:between w:val="nil"/>
        </w:pBdr>
        <w:ind w:left="-851"/>
        <w:jc w:val="both"/>
        <w:rPr>
          <w:rFonts w:ascii="Arial" w:eastAsia="Arial" w:hAnsi="Arial" w:cs="Arial"/>
          <w:b/>
          <w:color w:val="000000"/>
          <w:sz w:val="23"/>
          <w:szCs w:val="23"/>
        </w:rPr>
      </w:pPr>
      <w:r w:rsidRPr="00CA2BC7">
        <w:rPr>
          <w:rFonts w:ascii="Arial" w:eastAsia="Arial" w:hAnsi="Arial" w:cs="Arial"/>
          <w:b/>
          <w:color w:val="000000"/>
          <w:sz w:val="23"/>
          <w:szCs w:val="23"/>
        </w:rPr>
        <w:t>(u.p: Pn. Emy Nadia Johari)</w:t>
      </w:r>
    </w:p>
    <w:p w14:paraId="3D728860" w14:textId="77777777" w:rsidR="00A51BFA" w:rsidRPr="00CA2BC7" w:rsidRDefault="00A51BFA" w:rsidP="00051423">
      <w:pPr>
        <w:pBdr>
          <w:top w:val="nil"/>
          <w:left w:val="nil"/>
          <w:bottom w:val="nil"/>
          <w:right w:val="nil"/>
          <w:between w:val="nil"/>
        </w:pBdr>
        <w:ind w:left="-851"/>
        <w:jc w:val="both"/>
        <w:rPr>
          <w:rFonts w:ascii="Arial" w:eastAsia="Arial" w:hAnsi="Arial" w:cs="Arial"/>
          <w:b/>
          <w:color w:val="000000"/>
          <w:sz w:val="23"/>
          <w:szCs w:val="23"/>
        </w:rPr>
      </w:pPr>
    </w:p>
    <w:p w14:paraId="2C609237" w14:textId="77777777" w:rsidR="002C4060" w:rsidRPr="00CA2BC7" w:rsidRDefault="002C4060" w:rsidP="00051423">
      <w:pPr>
        <w:ind w:left="-851"/>
        <w:rPr>
          <w:rFonts w:ascii="Arial" w:eastAsia="Arial" w:hAnsi="Arial" w:cs="Arial"/>
          <w:b/>
          <w:bCs/>
          <w:sz w:val="23"/>
          <w:szCs w:val="23"/>
        </w:rPr>
      </w:pPr>
      <w:r w:rsidRPr="00CA2BC7">
        <w:rPr>
          <w:rFonts w:ascii="Arial" w:eastAsia="Arial" w:hAnsi="Arial" w:cs="Arial"/>
          <w:b/>
          <w:bCs/>
          <w:sz w:val="23"/>
          <w:szCs w:val="23"/>
        </w:rPr>
        <w:t>AJK Kategori</w:t>
      </w:r>
    </w:p>
    <w:p w14:paraId="11B00DC7" w14:textId="76DA3643" w:rsidR="00051423" w:rsidRPr="00CA2BC7" w:rsidRDefault="00051423" w:rsidP="00051423">
      <w:pPr>
        <w:ind w:left="-851"/>
        <w:rPr>
          <w:rFonts w:ascii="Arial" w:eastAsia="Arial" w:hAnsi="Arial" w:cs="Arial"/>
          <w:sz w:val="23"/>
          <w:szCs w:val="23"/>
        </w:rPr>
      </w:pPr>
      <w:r w:rsidRPr="00CA2BC7">
        <w:rPr>
          <w:rFonts w:ascii="Arial" w:eastAsia="Arial" w:hAnsi="Arial" w:cs="Arial"/>
          <w:sz w:val="23"/>
          <w:szCs w:val="23"/>
        </w:rPr>
        <w:t>Tel: 03-7496 3271/</w:t>
      </w:r>
      <w:r w:rsidR="00214255" w:rsidRPr="00CA2BC7">
        <w:rPr>
          <w:rFonts w:ascii="Arial" w:eastAsia="Arial" w:hAnsi="Arial" w:cs="Arial"/>
          <w:sz w:val="23"/>
          <w:szCs w:val="23"/>
        </w:rPr>
        <w:t xml:space="preserve"> </w:t>
      </w:r>
      <w:r w:rsidRPr="00CA2BC7">
        <w:rPr>
          <w:rFonts w:ascii="Arial" w:eastAsia="Arial" w:hAnsi="Arial" w:cs="Arial"/>
          <w:sz w:val="23"/>
          <w:szCs w:val="23"/>
        </w:rPr>
        <w:t>8945  (En. Amirudin Hamzah)</w:t>
      </w:r>
    </w:p>
    <w:p w14:paraId="0A3C7227" w14:textId="36AA7CB5" w:rsidR="003B129C" w:rsidRPr="00CA2BC7" w:rsidRDefault="003B129C" w:rsidP="003B129C">
      <w:pPr>
        <w:ind w:left="-851"/>
        <w:rPr>
          <w:rFonts w:ascii="Arial" w:eastAsia="Arial" w:hAnsi="Arial" w:cs="Arial"/>
          <w:sz w:val="23"/>
          <w:szCs w:val="23"/>
        </w:rPr>
      </w:pPr>
      <w:r w:rsidRPr="00CA2BC7">
        <w:rPr>
          <w:rFonts w:ascii="Arial" w:eastAsia="Arial" w:hAnsi="Arial" w:cs="Arial"/>
          <w:sz w:val="23"/>
          <w:szCs w:val="23"/>
        </w:rPr>
        <w:t>Tel: 03-7496 3258 (En. Shahrul Kamal Bin Mat Akhir)</w:t>
      </w:r>
    </w:p>
    <w:p w14:paraId="080F8A71" w14:textId="1E67F53A" w:rsidR="003B129C" w:rsidRPr="00051423" w:rsidRDefault="003B129C" w:rsidP="00051423">
      <w:pPr>
        <w:ind w:left="-851"/>
        <w:rPr>
          <w:rFonts w:ascii="Arial" w:eastAsia="Arial" w:hAnsi="Arial" w:cs="Arial"/>
          <w:sz w:val="23"/>
          <w:szCs w:val="23"/>
        </w:rPr>
      </w:pPr>
    </w:p>
    <w:p w14:paraId="640EBD13" w14:textId="6569BEA9" w:rsidR="00051423" w:rsidRDefault="00051423" w:rsidP="00051423">
      <w:pPr>
        <w:ind w:left="-851"/>
      </w:pPr>
      <w:r w:rsidRPr="00051423">
        <w:rPr>
          <w:rFonts w:ascii="Arial" w:eastAsia="Arial" w:hAnsi="Arial" w:cs="Arial"/>
          <w:sz w:val="23"/>
          <w:szCs w:val="23"/>
        </w:rPr>
        <w:t xml:space="preserve">Emel: </w:t>
      </w:r>
      <w:hyperlink r:id="rId10" w:history="1">
        <w:r w:rsidRPr="00051423">
          <w:rPr>
            <w:rStyle w:val="Hyperlink"/>
            <w:rFonts w:ascii="Arial" w:eastAsia="Arial" w:hAnsi="Arial" w:cs="Arial"/>
            <w:sz w:val="23"/>
            <w:szCs w:val="23"/>
            <w:lang w:val="en-MY"/>
          </w:rPr>
          <w:t>ahin2026@myipo.gov.my</w:t>
        </w:r>
      </w:hyperlink>
    </w:p>
    <w:p w14:paraId="150BE82A" w14:textId="77777777" w:rsidR="00214255" w:rsidRDefault="00214255" w:rsidP="00051423">
      <w:pPr>
        <w:ind w:left="-851"/>
      </w:pPr>
    </w:p>
    <w:p w14:paraId="5DDAB6AD" w14:textId="3A4E3591" w:rsidR="005B39DF" w:rsidRDefault="00000000" w:rsidP="00051423">
      <w:pPr>
        <w:ind w:left="-12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C13E134" wp14:editId="01B36E06">
                <wp:simplePos x="0" y="0"/>
                <wp:positionH relativeFrom="column">
                  <wp:posOffset>-538796</wp:posOffset>
                </wp:positionH>
                <wp:positionV relativeFrom="paragraph">
                  <wp:posOffset>90488</wp:posOffset>
                </wp:positionV>
                <wp:extent cx="6843395" cy="63627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29065" y="3466628"/>
                          <a:ext cx="683387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7B270BD" w14:textId="77777777" w:rsidR="005B39DF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Tajuk Rekacipta:</w:t>
                            </w:r>
                          </w:p>
                          <w:p w14:paraId="239BD0BD" w14:textId="77777777" w:rsidR="005B39DF" w:rsidRDefault="005B39DF">
                            <w:pPr>
                              <w:textDirection w:val="btLr"/>
                            </w:pPr>
                          </w:p>
                          <w:p w14:paraId="2BA3A07A" w14:textId="77777777" w:rsidR="005B39DF" w:rsidRDefault="005B39D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13E134" id="Rectangle 23" o:spid="_x0000_s1027" style="position:absolute;left:0;text-align:left;margin-left:-42.4pt;margin-top:7.15pt;width:538.85pt;height:50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47B270BD" w14:textId="77777777" w:rsidR="005B39DF" w:rsidRDefault="00000000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Tajuk Rekacipta:</w:t>
                      </w:r>
                    </w:p>
                    <w:p w14:paraId="239BD0BD" w14:textId="77777777" w:rsidR="005B39DF" w:rsidRDefault="005B39DF">
                      <w:pPr>
                        <w:textDirection w:val="btLr"/>
                      </w:pPr>
                    </w:p>
                    <w:p w14:paraId="2BA3A07A" w14:textId="77777777" w:rsidR="005B39DF" w:rsidRDefault="005B39D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A9EE669" w14:textId="77777777" w:rsidR="005B39DF" w:rsidRDefault="005B39DF"/>
    <w:p w14:paraId="2CFA22A3" w14:textId="77777777" w:rsidR="005B39DF" w:rsidRDefault="005B39DF"/>
    <w:tbl>
      <w:tblPr>
        <w:tblStyle w:val="a1"/>
        <w:tblpPr w:leftFromText="180" w:rightFromText="180" w:vertAnchor="text" w:tblpXSpec="center" w:tblpY="461"/>
        <w:tblW w:w="10773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3934"/>
        <w:gridCol w:w="992"/>
        <w:gridCol w:w="1559"/>
        <w:gridCol w:w="3862"/>
      </w:tblGrid>
      <w:tr w:rsidR="005B39DF" w14:paraId="60832BDF" w14:textId="77777777" w:rsidTr="002D4933">
        <w:trPr>
          <w:jc w:val="center"/>
        </w:trPr>
        <w:tc>
          <w:tcPr>
            <w:tcW w:w="426" w:type="dxa"/>
          </w:tcPr>
          <w:p w14:paraId="130F8E8D" w14:textId="77777777" w:rsidR="005B39DF" w:rsidRDefault="00000000" w:rsidP="002D4933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10347" w:type="dxa"/>
            <w:gridSpan w:val="4"/>
          </w:tcPr>
          <w:p w14:paraId="56DC67B3" w14:textId="77777777" w:rsidR="005B39DF" w:rsidRDefault="00000000" w:rsidP="002D4933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Nama Ketua Kumpulan: …………...........…………………………………………………………….</w:t>
            </w:r>
          </w:p>
        </w:tc>
      </w:tr>
      <w:tr w:rsidR="005B39DF" w14:paraId="4E75BC76" w14:textId="77777777" w:rsidTr="002D4933">
        <w:trPr>
          <w:jc w:val="center"/>
        </w:trPr>
        <w:tc>
          <w:tcPr>
            <w:tcW w:w="426" w:type="dxa"/>
          </w:tcPr>
          <w:p w14:paraId="2336EECB" w14:textId="77777777" w:rsidR="005B39DF" w:rsidRDefault="005B39DF" w:rsidP="002D4933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347" w:type="dxa"/>
            <w:gridSpan w:val="4"/>
          </w:tcPr>
          <w:p w14:paraId="27F3C914" w14:textId="3DEDF956" w:rsidR="005B39DF" w:rsidRPr="00051423" w:rsidRDefault="00000000" w:rsidP="002D4933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No. Kad Pengenalan (KP): ……………………………………………………………………………..</w:t>
            </w:r>
          </w:p>
        </w:tc>
      </w:tr>
      <w:tr w:rsidR="005B39DF" w14:paraId="53B1C310" w14:textId="77777777" w:rsidTr="002D4933">
        <w:trPr>
          <w:jc w:val="center"/>
        </w:trPr>
        <w:tc>
          <w:tcPr>
            <w:tcW w:w="426" w:type="dxa"/>
          </w:tcPr>
          <w:p w14:paraId="15CBDD8D" w14:textId="77777777" w:rsidR="005B39DF" w:rsidRDefault="00000000" w:rsidP="002D4933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6485" w:type="dxa"/>
            <w:gridSpan w:val="3"/>
          </w:tcPr>
          <w:p w14:paraId="48FF262A" w14:textId="77777777" w:rsidR="005B39DF" w:rsidRDefault="00000000" w:rsidP="002D4933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Nama Ahli Kumpulan:</w:t>
            </w:r>
          </w:p>
        </w:tc>
        <w:tc>
          <w:tcPr>
            <w:tcW w:w="3862" w:type="dxa"/>
          </w:tcPr>
          <w:p w14:paraId="7F67FF15" w14:textId="77777777" w:rsidR="005B39DF" w:rsidRDefault="005B39DF" w:rsidP="002D4933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  <w:tr w:rsidR="005B39DF" w14:paraId="019ED097" w14:textId="77777777" w:rsidTr="002D4933">
        <w:trPr>
          <w:jc w:val="center"/>
        </w:trPr>
        <w:tc>
          <w:tcPr>
            <w:tcW w:w="426" w:type="dxa"/>
          </w:tcPr>
          <w:p w14:paraId="65950F28" w14:textId="77777777" w:rsidR="005B39DF" w:rsidRDefault="005B39DF" w:rsidP="002D4933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85" w:type="dxa"/>
            <w:gridSpan w:val="3"/>
          </w:tcPr>
          <w:p w14:paraId="22736346" w14:textId="77777777" w:rsidR="005B39DF" w:rsidRDefault="00000000" w:rsidP="002D4933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  : ………………………………………………………….</w:t>
            </w:r>
          </w:p>
        </w:tc>
        <w:tc>
          <w:tcPr>
            <w:tcW w:w="3862" w:type="dxa"/>
          </w:tcPr>
          <w:p w14:paraId="3FB443EE" w14:textId="77777777" w:rsidR="005B39DF" w:rsidRDefault="00000000" w:rsidP="002D4933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No. KP: …………………………….</w:t>
            </w:r>
          </w:p>
        </w:tc>
      </w:tr>
      <w:tr w:rsidR="005B39DF" w14:paraId="7340D201" w14:textId="77777777" w:rsidTr="002D4933">
        <w:trPr>
          <w:jc w:val="center"/>
        </w:trPr>
        <w:tc>
          <w:tcPr>
            <w:tcW w:w="426" w:type="dxa"/>
          </w:tcPr>
          <w:p w14:paraId="44B4DD23" w14:textId="77777777" w:rsidR="005B39DF" w:rsidRDefault="005B39DF" w:rsidP="002D4933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85" w:type="dxa"/>
            <w:gridSpan w:val="3"/>
          </w:tcPr>
          <w:p w14:paraId="69946EF7" w14:textId="77777777" w:rsidR="005B39DF" w:rsidRDefault="00000000" w:rsidP="002D4933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ii : ………………………………………………………….</w:t>
            </w:r>
          </w:p>
        </w:tc>
        <w:tc>
          <w:tcPr>
            <w:tcW w:w="3862" w:type="dxa"/>
            <w:vAlign w:val="center"/>
          </w:tcPr>
          <w:p w14:paraId="7E71EA92" w14:textId="77777777" w:rsidR="005B39DF" w:rsidRDefault="00000000" w:rsidP="002D4933">
            <w:r>
              <w:rPr>
                <w:rFonts w:ascii="Arial" w:eastAsia="Arial" w:hAnsi="Arial" w:cs="Arial"/>
              </w:rPr>
              <w:t>No. KP: …………………………….</w:t>
            </w:r>
          </w:p>
        </w:tc>
      </w:tr>
      <w:tr w:rsidR="005B39DF" w14:paraId="230F0422" w14:textId="77777777" w:rsidTr="002D4933">
        <w:trPr>
          <w:jc w:val="center"/>
        </w:trPr>
        <w:tc>
          <w:tcPr>
            <w:tcW w:w="426" w:type="dxa"/>
          </w:tcPr>
          <w:p w14:paraId="6780E891" w14:textId="77777777" w:rsidR="005B39DF" w:rsidRDefault="00000000" w:rsidP="002D4933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10347" w:type="dxa"/>
            <w:gridSpan w:val="4"/>
          </w:tcPr>
          <w:p w14:paraId="5766EFEC" w14:textId="77777777" w:rsidR="005B39DF" w:rsidRDefault="00000000" w:rsidP="002D4933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Nama Guru Penasihat/Penyelia: ……………………………………………………………………..</w:t>
            </w:r>
          </w:p>
        </w:tc>
      </w:tr>
      <w:tr w:rsidR="005B39DF" w14:paraId="7BAB5113" w14:textId="77777777" w:rsidTr="002D4933">
        <w:trPr>
          <w:trHeight w:val="1187"/>
          <w:jc w:val="center"/>
        </w:trPr>
        <w:tc>
          <w:tcPr>
            <w:tcW w:w="426" w:type="dxa"/>
          </w:tcPr>
          <w:p w14:paraId="121E4633" w14:textId="77777777" w:rsidR="005B39DF" w:rsidRDefault="005B39DF" w:rsidP="002D4933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926" w:type="dxa"/>
            <w:gridSpan w:val="2"/>
          </w:tcPr>
          <w:p w14:paraId="2E77CEB2" w14:textId="77777777" w:rsidR="005B39DF" w:rsidRDefault="00000000" w:rsidP="002D4933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No. KP: ……………………………………….</w:t>
            </w:r>
          </w:p>
          <w:p w14:paraId="45415709" w14:textId="77777777" w:rsidR="005B39DF" w:rsidRDefault="00000000" w:rsidP="002D4933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Email :…………………………………………</w:t>
            </w:r>
          </w:p>
        </w:tc>
        <w:tc>
          <w:tcPr>
            <w:tcW w:w="5421" w:type="dxa"/>
            <w:gridSpan w:val="2"/>
          </w:tcPr>
          <w:p w14:paraId="233E2AD5" w14:textId="77777777" w:rsidR="003B129C" w:rsidRDefault="003B129C" w:rsidP="002D4933">
            <w:pPr>
              <w:spacing w:before="120" w:after="120"/>
              <w:rPr>
                <w:rFonts w:ascii="Arial" w:eastAsia="Arial" w:hAnsi="Arial" w:cs="Arial"/>
              </w:rPr>
            </w:pPr>
          </w:p>
          <w:p w14:paraId="76B4BBF9" w14:textId="28F6E865" w:rsidR="005B39DF" w:rsidRDefault="00000000" w:rsidP="002D4933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No. Tel. (h/p) : …………………………………….</w:t>
            </w:r>
          </w:p>
          <w:p w14:paraId="0E9C3925" w14:textId="77777777" w:rsidR="005B39DF" w:rsidRDefault="005B39DF" w:rsidP="002D4933">
            <w:pPr>
              <w:spacing w:before="120" w:after="120"/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</w:p>
          <w:p w14:paraId="1A48F352" w14:textId="3AE21F98" w:rsidR="00214255" w:rsidRPr="002C4060" w:rsidRDefault="00000000" w:rsidP="002C4060">
            <w:pPr>
              <w:spacing w:before="120" w:after="120"/>
              <w:jc w:val="right"/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i/>
                <w:sz w:val="16"/>
                <w:szCs w:val="16"/>
              </w:rPr>
              <w:t>(Sila pastikan nama sama seperti KP)</w:t>
            </w:r>
          </w:p>
        </w:tc>
      </w:tr>
      <w:tr w:rsidR="005B39DF" w14:paraId="518D5F1C" w14:textId="77777777" w:rsidTr="002D4933">
        <w:trPr>
          <w:jc w:val="center"/>
        </w:trPr>
        <w:tc>
          <w:tcPr>
            <w:tcW w:w="426" w:type="dxa"/>
          </w:tcPr>
          <w:p w14:paraId="65D78C12" w14:textId="77777777" w:rsidR="005B39DF" w:rsidRDefault="00000000" w:rsidP="00C111AC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4.</w:t>
            </w:r>
          </w:p>
        </w:tc>
        <w:tc>
          <w:tcPr>
            <w:tcW w:w="10347" w:type="dxa"/>
            <w:gridSpan w:val="4"/>
          </w:tcPr>
          <w:p w14:paraId="1925830E" w14:textId="09F3BBF3" w:rsidR="005B39DF" w:rsidRDefault="00000000" w:rsidP="00C111AC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Nama dan Alamat Sekolah </w:t>
            </w:r>
            <w:r w:rsidR="00B452D8">
              <w:rPr>
                <w:rFonts w:ascii="Arial" w:eastAsia="Arial" w:hAnsi="Arial" w:cs="Arial"/>
              </w:rPr>
              <w:t>kebangsaan</w:t>
            </w:r>
            <w:r w:rsidR="00730251">
              <w:rPr>
                <w:rFonts w:ascii="Arial" w:eastAsia="Arial" w:hAnsi="Arial" w:cs="Arial"/>
              </w:rPr>
              <w:t>/m</w:t>
            </w:r>
            <w:r>
              <w:rPr>
                <w:rFonts w:ascii="Arial" w:eastAsia="Arial" w:hAnsi="Arial" w:cs="Arial"/>
              </w:rPr>
              <w:t xml:space="preserve">enengah dan setaraf:  </w:t>
            </w:r>
          </w:p>
          <w:p w14:paraId="4F2174DF" w14:textId="77777777" w:rsidR="005B39DF" w:rsidRDefault="00000000" w:rsidP="00C111AC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……………………………………………………………………………………………………………..</w:t>
            </w:r>
          </w:p>
        </w:tc>
      </w:tr>
      <w:tr w:rsidR="005B39DF" w14:paraId="5EC7DD7F" w14:textId="77777777" w:rsidTr="002D4933">
        <w:trPr>
          <w:jc w:val="center"/>
        </w:trPr>
        <w:tc>
          <w:tcPr>
            <w:tcW w:w="426" w:type="dxa"/>
          </w:tcPr>
          <w:p w14:paraId="378695AE" w14:textId="77777777" w:rsidR="005B39DF" w:rsidRDefault="005B39DF" w:rsidP="00C111AC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0347" w:type="dxa"/>
            <w:gridSpan w:val="4"/>
          </w:tcPr>
          <w:p w14:paraId="41290C40" w14:textId="77777777" w:rsidR="005B39DF" w:rsidRDefault="00000000" w:rsidP="00C111AC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……………………………………………………………………………………………………………..</w:t>
            </w:r>
          </w:p>
        </w:tc>
      </w:tr>
      <w:tr w:rsidR="005B39DF" w14:paraId="388BD175" w14:textId="77777777" w:rsidTr="002D4933">
        <w:trPr>
          <w:jc w:val="center"/>
        </w:trPr>
        <w:tc>
          <w:tcPr>
            <w:tcW w:w="426" w:type="dxa"/>
          </w:tcPr>
          <w:p w14:paraId="348940B5" w14:textId="77777777" w:rsidR="005B39DF" w:rsidRDefault="005B39DF" w:rsidP="00C111AC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0347" w:type="dxa"/>
            <w:gridSpan w:val="4"/>
          </w:tcPr>
          <w:p w14:paraId="108424FE" w14:textId="77777777" w:rsidR="005B39DF" w:rsidRDefault="00000000" w:rsidP="00C111AC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…………………………………………………………………………………………………………….</w:t>
            </w:r>
          </w:p>
        </w:tc>
      </w:tr>
      <w:tr w:rsidR="005B39DF" w14:paraId="3CD7A381" w14:textId="77777777" w:rsidTr="002D4933">
        <w:trPr>
          <w:jc w:val="center"/>
        </w:trPr>
        <w:tc>
          <w:tcPr>
            <w:tcW w:w="426" w:type="dxa"/>
          </w:tcPr>
          <w:p w14:paraId="66EF3D48" w14:textId="77777777" w:rsidR="005B39DF" w:rsidRDefault="005B39DF" w:rsidP="00C111AC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7610D419" w14:textId="77777777" w:rsidR="00051423" w:rsidRDefault="00051423" w:rsidP="00C111AC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66D3D6F2" w14:textId="5344237E" w:rsidR="00751B4F" w:rsidRDefault="00000000" w:rsidP="00C111AC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5.     </w:t>
            </w:r>
          </w:p>
          <w:p w14:paraId="32CEFC2B" w14:textId="77777777" w:rsidR="002D4933" w:rsidRDefault="002D4933" w:rsidP="00C111AC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6F8762B5" w14:textId="77777777" w:rsidR="00162803" w:rsidRDefault="00162803" w:rsidP="00C111AC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5C96DE60" w14:textId="2B8DA943" w:rsidR="00162803" w:rsidRDefault="00751B4F" w:rsidP="00C111AC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</w:p>
          <w:p w14:paraId="387433F1" w14:textId="77777777" w:rsidR="00162803" w:rsidRDefault="00162803" w:rsidP="00C111AC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69EE59F2" w14:textId="77777777" w:rsidR="00162803" w:rsidRDefault="00162803" w:rsidP="00C111AC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56806A3A" w14:textId="77777777" w:rsidR="00162803" w:rsidRDefault="00162803" w:rsidP="00C111AC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37D1DE74" w14:textId="77777777" w:rsidR="00162803" w:rsidRDefault="00162803" w:rsidP="00C111AC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54C8F7F4" w14:textId="77777777" w:rsidR="00162803" w:rsidRDefault="00162803" w:rsidP="00C111AC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082A8552" w14:textId="72C521A0" w:rsidR="00162803" w:rsidRDefault="00162803" w:rsidP="00C111AC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10347" w:type="dxa"/>
            <w:gridSpan w:val="4"/>
            <w:vAlign w:val="center"/>
          </w:tcPr>
          <w:p w14:paraId="62495F0C" w14:textId="455F013E" w:rsidR="005B39DF" w:rsidRDefault="00000000" w:rsidP="00C11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No.Telefon :................................................                No. Faks:.................................................</w:t>
            </w:r>
          </w:p>
          <w:p w14:paraId="39898C81" w14:textId="77777777" w:rsidR="00051423" w:rsidRDefault="00051423" w:rsidP="00C11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88128E3" w14:textId="4895E877" w:rsidR="00751B4F" w:rsidRDefault="00000000" w:rsidP="00C11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"/>
              <w:jc w:val="both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Setiap penyertaan hendaklah</w:t>
            </w:r>
            <w:r w:rsidR="004C7246">
              <w:rPr>
                <w:rFonts w:ascii="Arial" w:eastAsia="Arial" w:hAnsi="Arial" w:cs="Arial"/>
                <w:color w:val="000000"/>
              </w:rPr>
              <w:t xml:space="preserve"> melalui Borang Penyertaan yang lengkap dan</w:t>
            </w:r>
            <w:r>
              <w:rPr>
                <w:rFonts w:ascii="Arial" w:eastAsia="Arial" w:hAnsi="Arial" w:cs="Arial"/>
                <w:color w:val="000000"/>
              </w:rPr>
              <w:t xml:space="preserve"> disertakan dengan </w:t>
            </w:r>
            <w:r w:rsidRPr="00751B4F">
              <w:rPr>
                <w:rFonts w:ascii="Arial" w:eastAsia="Arial" w:hAnsi="Arial" w:cs="Arial"/>
                <w:b/>
                <w:bCs/>
                <w:color w:val="000000"/>
              </w:rPr>
              <w:t>satu</w:t>
            </w:r>
            <w:r w:rsidR="003B129C" w:rsidRPr="00751B4F">
              <w:rPr>
                <w:rFonts w:ascii="Arial" w:eastAsia="Arial" w:hAnsi="Arial" w:cs="Arial"/>
                <w:b/>
                <w:bCs/>
                <w:color w:val="000000"/>
              </w:rPr>
              <w:t xml:space="preserve"> (1)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="00941AB1" w:rsidRPr="003B129C">
              <w:rPr>
                <w:rFonts w:ascii="Arial" w:eastAsia="Arial" w:hAnsi="Arial" w:cs="Arial"/>
                <w:b/>
                <w:bCs/>
                <w:color w:val="000000"/>
              </w:rPr>
              <w:t>Laporan Ringkas Rekacipta</w:t>
            </w:r>
            <w:r w:rsidR="00751B4F">
              <w:rPr>
                <w:rFonts w:ascii="Arial" w:eastAsia="Arial" w:hAnsi="Arial" w:cs="Arial"/>
                <w:b/>
                <w:bCs/>
                <w:color w:val="000000"/>
              </w:rPr>
              <w:t xml:space="preserve"> </w:t>
            </w:r>
            <w:r w:rsidR="00751B4F" w:rsidRPr="00751B4F">
              <w:rPr>
                <w:rFonts w:ascii="Arial" w:eastAsia="Arial" w:hAnsi="Arial" w:cs="Arial"/>
                <w:color w:val="000000"/>
              </w:rPr>
              <w:t>dan</w:t>
            </w:r>
            <w:r w:rsidR="00751B4F">
              <w:rPr>
                <w:rFonts w:ascii="Arial" w:eastAsia="Arial" w:hAnsi="Arial" w:cs="Arial"/>
                <w:b/>
                <w:bCs/>
                <w:color w:val="000000"/>
              </w:rPr>
              <w:t xml:space="preserve"> satu (1) Video Persembahan.</w:t>
            </w:r>
          </w:p>
          <w:p w14:paraId="45046687" w14:textId="77777777" w:rsidR="00751B4F" w:rsidRDefault="00751B4F" w:rsidP="00C11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b/>
                <w:bCs/>
                <w:color w:val="000000"/>
              </w:rPr>
            </w:pPr>
          </w:p>
          <w:p w14:paraId="2DDD5C7D" w14:textId="7CB5E9AC" w:rsidR="00144F46" w:rsidRDefault="00751B4F" w:rsidP="00C11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2D4933">
              <w:rPr>
                <w:rFonts w:ascii="Arial" w:eastAsia="Arial" w:hAnsi="Arial" w:cs="Arial"/>
                <w:b/>
                <w:bCs/>
                <w:color w:val="000000"/>
              </w:rPr>
              <w:t xml:space="preserve">Laporan Ringkas </w:t>
            </w:r>
            <w:r w:rsidR="002D4933" w:rsidRPr="002D4933">
              <w:rPr>
                <w:rFonts w:ascii="Arial" w:eastAsia="Arial" w:hAnsi="Arial" w:cs="Arial"/>
                <w:b/>
                <w:bCs/>
                <w:color w:val="000000"/>
              </w:rPr>
              <w:t>R</w:t>
            </w:r>
            <w:r w:rsidRPr="002D4933">
              <w:rPr>
                <w:rFonts w:ascii="Arial" w:eastAsia="Arial" w:hAnsi="Arial" w:cs="Arial"/>
                <w:b/>
                <w:bCs/>
                <w:color w:val="000000"/>
              </w:rPr>
              <w:t>ekacipta</w:t>
            </w:r>
            <w:r w:rsidRPr="00751B4F">
              <w:rPr>
                <w:rFonts w:ascii="Arial" w:eastAsia="Arial" w:hAnsi="Arial" w:cs="Arial"/>
                <w:color w:val="000000"/>
              </w:rPr>
              <w:t xml:space="preserve"> mestilah mengandungi aspek teknikal atau rasional konsep Harta Intelek / Rekacipta dengan </w:t>
            </w:r>
            <w:r w:rsidRPr="00751B4F">
              <w:rPr>
                <w:rFonts w:ascii="Arial" w:eastAsia="Arial" w:hAnsi="Arial" w:cs="Arial"/>
                <w:b/>
                <w:bCs/>
                <w:color w:val="000000"/>
              </w:rPr>
              <w:t>tidak melebihi LIMA BELAS (15) muka surat</w:t>
            </w:r>
            <w:r w:rsidRPr="00751B4F">
              <w:rPr>
                <w:rFonts w:ascii="Arial" w:eastAsia="Arial" w:hAnsi="Arial" w:cs="Arial"/>
                <w:color w:val="000000"/>
              </w:rPr>
              <w:t xml:space="preserve"> berukuran </w:t>
            </w:r>
            <w:r w:rsidRPr="00751B4F">
              <w:rPr>
                <w:rFonts w:ascii="Arial" w:eastAsia="Arial" w:hAnsi="Arial" w:cs="Arial"/>
                <w:b/>
                <w:bCs/>
                <w:color w:val="000000"/>
              </w:rPr>
              <w:t>saiz A4</w:t>
            </w:r>
            <w:r w:rsidRPr="00751B4F">
              <w:rPr>
                <w:rFonts w:ascii="Arial" w:eastAsia="Arial" w:hAnsi="Arial" w:cs="Arial"/>
                <w:color w:val="000000"/>
              </w:rPr>
              <w:t xml:space="preserve"> sahaja. </w:t>
            </w:r>
            <w:r w:rsidRPr="00751B4F">
              <w:rPr>
                <w:rFonts w:ascii="Arial" w:eastAsia="Arial" w:hAnsi="Arial" w:cs="Arial"/>
                <w:bCs/>
                <w:color w:val="000000"/>
              </w:rPr>
              <w:t xml:space="preserve">Bilangan muka surat ini </w:t>
            </w:r>
            <w:r w:rsidRPr="00751B4F">
              <w:rPr>
                <w:rFonts w:ascii="Arial" w:eastAsia="Arial" w:hAnsi="Arial" w:cs="Arial"/>
                <w:b/>
                <w:color w:val="000000"/>
              </w:rPr>
              <w:t xml:space="preserve">tidak </w:t>
            </w:r>
            <w:r w:rsidRPr="004C7246">
              <w:rPr>
                <w:rFonts w:ascii="Arial" w:eastAsia="Arial" w:hAnsi="Arial" w:cs="Arial"/>
                <w:b/>
                <w:color w:val="000000"/>
              </w:rPr>
              <w:t>termasuk lampiran</w:t>
            </w:r>
            <w:r w:rsidRPr="00751B4F">
              <w:rPr>
                <w:rFonts w:ascii="Arial" w:eastAsia="Arial" w:hAnsi="Arial" w:cs="Arial"/>
                <w:bCs/>
                <w:color w:val="000000"/>
              </w:rPr>
              <w:t xml:space="preserve"> seperti salinan sijil pengiktirafan, lakaran, gambarajah, lukisan atau gambar foto. Huraian boleh ditulis dalam Bahasa Melayu atau Bahasa Inggeris.</w:t>
            </w:r>
          </w:p>
          <w:p w14:paraId="3991E3FC" w14:textId="77777777" w:rsidR="00144F46" w:rsidRDefault="00144F46" w:rsidP="00C11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bCs/>
                <w:color w:val="000000"/>
              </w:rPr>
            </w:pPr>
          </w:p>
          <w:p w14:paraId="3863E02C" w14:textId="20320260" w:rsidR="002D4933" w:rsidRDefault="002D4933" w:rsidP="00C11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2D4933">
              <w:rPr>
                <w:rFonts w:ascii="Arial" w:eastAsia="Arial" w:hAnsi="Arial" w:cs="Arial"/>
                <w:bCs/>
                <w:color w:val="000000"/>
              </w:rPr>
              <w:t>Format Laporan Ringkas Rekacipta adalah seperti berikut:</w:t>
            </w:r>
          </w:p>
          <w:p w14:paraId="1A5FC993" w14:textId="7348514D" w:rsidR="002D4933" w:rsidRPr="002D4933" w:rsidRDefault="002D4933" w:rsidP="00C11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2D4933">
              <w:rPr>
                <w:rFonts w:ascii="Arial" w:eastAsia="Arial" w:hAnsi="Arial" w:cs="Arial"/>
                <w:bCs/>
                <w:color w:val="000000"/>
              </w:rPr>
              <w:t>a)</w:t>
            </w:r>
            <w:r w:rsidRPr="002D4933">
              <w:rPr>
                <w:rFonts w:ascii="Arial" w:eastAsia="Arial" w:hAnsi="Arial" w:cs="Arial"/>
                <w:bCs/>
                <w:color w:val="000000"/>
              </w:rPr>
              <w:tab/>
              <w:t>Tajuk rekacipta;</w:t>
            </w:r>
          </w:p>
          <w:p w14:paraId="67C4CFC3" w14:textId="77777777" w:rsidR="002D4933" w:rsidRPr="002D4933" w:rsidRDefault="002D4933" w:rsidP="00C11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2D4933">
              <w:rPr>
                <w:rFonts w:ascii="Arial" w:eastAsia="Arial" w:hAnsi="Arial" w:cs="Arial"/>
                <w:bCs/>
                <w:color w:val="000000"/>
              </w:rPr>
              <w:t>b)</w:t>
            </w:r>
            <w:r w:rsidRPr="002D4933">
              <w:rPr>
                <w:rFonts w:ascii="Arial" w:eastAsia="Arial" w:hAnsi="Arial" w:cs="Arial"/>
                <w:bCs/>
                <w:color w:val="000000"/>
              </w:rPr>
              <w:tab/>
              <w:t>Pernyataan dan punca masalah;</w:t>
            </w:r>
          </w:p>
          <w:p w14:paraId="046350FF" w14:textId="77777777" w:rsidR="002D4933" w:rsidRPr="002D4933" w:rsidRDefault="002D4933" w:rsidP="00C11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2D4933">
              <w:rPr>
                <w:rFonts w:ascii="Arial" w:eastAsia="Arial" w:hAnsi="Arial" w:cs="Arial"/>
                <w:bCs/>
                <w:color w:val="000000"/>
              </w:rPr>
              <w:t>c)</w:t>
            </w:r>
            <w:r w:rsidRPr="002D4933">
              <w:rPr>
                <w:rFonts w:ascii="Arial" w:eastAsia="Arial" w:hAnsi="Arial" w:cs="Arial"/>
                <w:bCs/>
                <w:color w:val="000000"/>
              </w:rPr>
              <w:tab/>
              <w:t>Penyelidikan;</w:t>
            </w:r>
          </w:p>
          <w:p w14:paraId="7127025A" w14:textId="77777777" w:rsidR="002D4933" w:rsidRPr="002D4933" w:rsidRDefault="002D4933" w:rsidP="00C11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2D4933">
              <w:rPr>
                <w:rFonts w:ascii="Arial" w:eastAsia="Arial" w:hAnsi="Arial" w:cs="Arial"/>
                <w:bCs/>
                <w:color w:val="000000"/>
              </w:rPr>
              <w:t>d)</w:t>
            </w:r>
            <w:r w:rsidRPr="002D4933">
              <w:rPr>
                <w:rFonts w:ascii="Arial" w:eastAsia="Arial" w:hAnsi="Arial" w:cs="Arial"/>
                <w:bCs/>
                <w:color w:val="000000"/>
              </w:rPr>
              <w:tab/>
              <w:t>Cadangan penyelesaian (kreativiti, kualiti dan nilai tambah produk);</w:t>
            </w:r>
          </w:p>
          <w:p w14:paraId="00922DFC" w14:textId="77777777" w:rsidR="002D4933" w:rsidRPr="002D4933" w:rsidRDefault="002D4933" w:rsidP="00C11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2D4933">
              <w:rPr>
                <w:rFonts w:ascii="Arial" w:eastAsia="Arial" w:hAnsi="Arial" w:cs="Arial"/>
                <w:bCs/>
                <w:color w:val="000000"/>
              </w:rPr>
              <w:t>e)</w:t>
            </w:r>
            <w:r w:rsidRPr="002D4933">
              <w:rPr>
                <w:rFonts w:ascii="Arial" w:eastAsia="Arial" w:hAnsi="Arial" w:cs="Arial"/>
                <w:bCs/>
                <w:color w:val="000000"/>
              </w:rPr>
              <w:tab/>
              <w:t>Faedah / Kebaikan (masyarakat/negara/ekonomi/alam sekitar);</w:t>
            </w:r>
          </w:p>
          <w:p w14:paraId="02FAD69F" w14:textId="77777777" w:rsidR="002D4933" w:rsidRPr="002D4933" w:rsidRDefault="002D4933" w:rsidP="00C11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2D4933">
              <w:rPr>
                <w:rFonts w:ascii="Arial" w:eastAsia="Arial" w:hAnsi="Arial" w:cs="Arial"/>
                <w:bCs/>
                <w:color w:val="000000"/>
              </w:rPr>
              <w:t>f)</w:t>
            </w:r>
            <w:r w:rsidRPr="002D4933">
              <w:rPr>
                <w:rFonts w:ascii="Arial" w:eastAsia="Arial" w:hAnsi="Arial" w:cs="Arial"/>
                <w:bCs/>
                <w:color w:val="000000"/>
              </w:rPr>
              <w:tab/>
              <w:t>Cara mengimplementasi / Kaedah penggunaan;dan</w:t>
            </w:r>
          </w:p>
          <w:p w14:paraId="19E19C04" w14:textId="6C083C78" w:rsidR="002D4933" w:rsidRDefault="002D4933" w:rsidP="00C11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2D4933">
              <w:rPr>
                <w:rFonts w:ascii="Arial" w:eastAsia="Arial" w:hAnsi="Arial" w:cs="Arial"/>
                <w:bCs/>
                <w:color w:val="000000"/>
              </w:rPr>
              <w:t>g)</w:t>
            </w:r>
            <w:r w:rsidRPr="002D4933">
              <w:rPr>
                <w:rFonts w:ascii="Arial" w:eastAsia="Arial" w:hAnsi="Arial" w:cs="Arial"/>
                <w:bCs/>
                <w:color w:val="000000"/>
              </w:rPr>
              <w:tab/>
              <w:t>Kesimpulan / Rumusan.</w:t>
            </w:r>
          </w:p>
          <w:p w14:paraId="600F0FA2" w14:textId="3A869AFC" w:rsidR="002D4933" w:rsidRPr="00751B4F" w:rsidRDefault="002D4933" w:rsidP="00C11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5B39DF" w14:paraId="4AA1D328" w14:textId="77777777" w:rsidTr="002D4933">
        <w:trPr>
          <w:jc w:val="center"/>
        </w:trPr>
        <w:tc>
          <w:tcPr>
            <w:tcW w:w="426" w:type="dxa"/>
          </w:tcPr>
          <w:p w14:paraId="350958E7" w14:textId="382FF5A1" w:rsidR="00144F46" w:rsidRDefault="00162803" w:rsidP="00C111AC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  <w:r w:rsidR="00144F46">
              <w:rPr>
                <w:rFonts w:ascii="Arial" w:eastAsia="Arial" w:hAnsi="Arial" w:cs="Arial"/>
              </w:rPr>
              <w:t>.</w:t>
            </w:r>
          </w:p>
          <w:p w14:paraId="39BC3303" w14:textId="77777777" w:rsidR="00144F46" w:rsidRDefault="00144F46" w:rsidP="00C111AC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392300E1" w14:textId="77777777" w:rsidR="00144F46" w:rsidRDefault="00144F46" w:rsidP="00C111AC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0B0F8C08" w14:textId="77777777" w:rsidR="00162803" w:rsidRDefault="00162803" w:rsidP="00C111AC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562187B1" w14:textId="77777777" w:rsidR="00162803" w:rsidRDefault="00162803" w:rsidP="00C111AC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655DEBD9" w14:textId="4559A581" w:rsidR="00144F46" w:rsidRDefault="00162803" w:rsidP="00C111AC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  <w:r w:rsidR="00144F46">
              <w:rPr>
                <w:rFonts w:ascii="Arial" w:eastAsia="Arial" w:hAnsi="Arial" w:cs="Arial"/>
              </w:rPr>
              <w:t>.</w:t>
            </w:r>
          </w:p>
        </w:tc>
        <w:tc>
          <w:tcPr>
            <w:tcW w:w="10347" w:type="dxa"/>
            <w:gridSpan w:val="4"/>
            <w:vAlign w:val="center"/>
          </w:tcPr>
          <w:p w14:paraId="1DAEE2A9" w14:textId="532E2B36" w:rsidR="00144F46" w:rsidRDefault="002D4933" w:rsidP="00C11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2D4933">
              <w:rPr>
                <w:rFonts w:ascii="Arial" w:eastAsia="Arial" w:hAnsi="Arial" w:cs="Arial"/>
                <w:b/>
                <w:bCs/>
                <w:color w:val="000000"/>
              </w:rPr>
              <w:t>Video Persembahan</w:t>
            </w:r>
            <w:r>
              <w:rPr>
                <w:rFonts w:ascii="Arial" w:eastAsia="Arial" w:hAnsi="Arial" w:cs="Arial"/>
                <w:color w:val="000000"/>
              </w:rPr>
              <w:t xml:space="preserve"> pula hendaklah</w:t>
            </w:r>
            <w:r w:rsidR="00144F46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2D4933">
              <w:rPr>
                <w:rFonts w:ascii="Arial" w:eastAsia="Arial" w:hAnsi="Arial" w:cs="Arial"/>
                <w:bCs/>
                <w:color w:val="000000"/>
              </w:rPr>
              <w:t>berdurasi dalam tempoh</w:t>
            </w:r>
            <w:r w:rsidR="00354BD2">
              <w:rPr>
                <w:rFonts w:ascii="Arial" w:eastAsia="Arial" w:hAnsi="Arial" w:cs="Arial"/>
                <w:bCs/>
                <w:color w:val="000000"/>
              </w:rPr>
              <w:t xml:space="preserve"> </w:t>
            </w:r>
            <w:r w:rsidRPr="002D4933">
              <w:rPr>
                <w:rFonts w:ascii="Arial" w:eastAsia="Arial" w:hAnsi="Arial" w:cs="Arial"/>
                <w:bCs/>
                <w:color w:val="000000"/>
              </w:rPr>
              <w:t>masa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5-10 minit sahaja</w:t>
            </w:r>
            <w:r>
              <w:rPr>
                <w:rFonts w:ascii="Arial" w:eastAsia="Arial" w:hAnsi="Arial" w:cs="Arial"/>
                <w:color w:val="000000"/>
              </w:rPr>
              <w:t xml:space="preserve"> dan  dikemukakan</w:t>
            </w:r>
            <w:r w:rsidR="00E87305">
              <w:rPr>
                <w:rFonts w:ascii="Arial" w:eastAsia="Arial" w:hAnsi="Arial" w:cs="Arial"/>
                <w:color w:val="000000"/>
              </w:rPr>
              <w:t xml:space="preserve"> </w:t>
            </w:r>
            <w:r w:rsidR="00E87305" w:rsidRPr="00E87305">
              <w:rPr>
                <w:rFonts w:ascii="Arial" w:eastAsia="Arial" w:hAnsi="Arial" w:cs="Arial"/>
                <w:color w:val="000000"/>
              </w:rPr>
              <w:t xml:space="preserve">dalam bentuk </w:t>
            </w:r>
            <w:r w:rsidR="00E87305" w:rsidRPr="002D4933">
              <w:rPr>
                <w:rFonts w:ascii="Arial" w:eastAsia="Arial" w:hAnsi="Arial" w:cs="Arial"/>
                <w:b/>
                <w:bCs/>
                <w:color w:val="000000"/>
              </w:rPr>
              <w:t xml:space="preserve">pautan </w:t>
            </w:r>
            <w:r w:rsidR="00DC0945" w:rsidRPr="002D4933">
              <w:rPr>
                <w:rFonts w:ascii="Arial" w:eastAsia="Arial" w:hAnsi="Arial" w:cs="Arial"/>
                <w:b/>
                <w:bCs/>
                <w:color w:val="000000"/>
              </w:rPr>
              <w:t>URL</w:t>
            </w:r>
            <w:r w:rsidR="00E87305" w:rsidRPr="00E87305">
              <w:rPr>
                <w:rFonts w:ascii="Arial" w:eastAsia="Arial" w:hAnsi="Arial" w:cs="Arial"/>
                <w:color w:val="000000"/>
              </w:rPr>
              <w:t>.</w:t>
            </w:r>
            <w:r>
              <w:rPr>
                <w:rFonts w:ascii="Arial" w:eastAsia="Arial" w:hAnsi="Arial" w:cs="Arial"/>
                <w:color w:val="000000"/>
              </w:rPr>
              <w:t xml:space="preserve"> Pautan URL hendaklah boleh diakses sepanjang tempoh</w:t>
            </w:r>
            <w:r w:rsidR="00354BD2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masa penjurian iaitu dari tarikh borang penyertaan dihantar sehingga Majlis Anugerah Harta Intelek Negara 2026 berlangsung.</w:t>
            </w:r>
          </w:p>
          <w:p w14:paraId="7673978E" w14:textId="77777777" w:rsidR="00162803" w:rsidRDefault="00162803" w:rsidP="00C11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99E57F9" w14:textId="3AE20A59" w:rsidR="002D4933" w:rsidRDefault="002D4933" w:rsidP="00C11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Sekiranya </w:t>
            </w:r>
            <w:r w:rsidR="00144F46">
              <w:rPr>
                <w:rFonts w:ascii="Arial" w:eastAsia="Arial" w:hAnsi="Arial" w:cs="Arial"/>
                <w:color w:val="000000"/>
              </w:rPr>
              <w:t>Borang Penyertaan tidak dihantar bersama Laporan Ringkas Rekacipta dan Video Persembahan, penyertaan akan dianggap tidak lengkap dan akan ditolak penyertaan.</w:t>
            </w:r>
          </w:p>
        </w:tc>
      </w:tr>
      <w:tr w:rsidR="005B39DF" w14:paraId="3328C3A9" w14:textId="77777777" w:rsidTr="002D4933">
        <w:trPr>
          <w:jc w:val="center"/>
        </w:trPr>
        <w:tc>
          <w:tcPr>
            <w:tcW w:w="426" w:type="dxa"/>
          </w:tcPr>
          <w:p w14:paraId="7D8F5B70" w14:textId="77777777" w:rsidR="005B39DF" w:rsidRDefault="005B39DF" w:rsidP="00C111AC">
            <w:pPr>
              <w:spacing w:before="40" w:after="4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0347" w:type="dxa"/>
            <w:gridSpan w:val="4"/>
          </w:tcPr>
          <w:p w14:paraId="7FB3E36D" w14:textId="77777777" w:rsidR="005B39DF" w:rsidRDefault="005B39DF" w:rsidP="00C11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5B39DF" w14:paraId="60781C0A" w14:textId="77777777" w:rsidTr="002D4933">
        <w:trPr>
          <w:trHeight w:val="561"/>
          <w:jc w:val="center"/>
        </w:trPr>
        <w:tc>
          <w:tcPr>
            <w:tcW w:w="10773" w:type="dxa"/>
            <w:gridSpan w:val="5"/>
          </w:tcPr>
          <w:p w14:paraId="3DE6F5FF" w14:textId="77777777" w:rsidR="005B39DF" w:rsidRDefault="00000000" w:rsidP="00C11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Saya dengan ini mengesahkan bahawa rekacipta ini adalah hak milik saya / kumpulan dan bersetuju untuk mematuhi syarat-syarat penyertaan yang telah ditetapkan.  Sekiranya saya / kumpulan tidak memenuhi syarat-syarat tersebut, pihak penganjur berhak menolak penyertaan saya / kumpulan.</w:t>
            </w:r>
          </w:p>
        </w:tc>
      </w:tr>
      <w:tr w:rsidR="005B39DF" w14:paraId="61CFAA3F" w14:textId="77777777" w:rsidTr="002D4933">
        <w:trPr>
          <w:trHeight w:val="331"/>
          <w:jc w:val="center"/>
        </w:trPr>
        <w:tc>
          <w:tcPr>
            <w:tcW w:w="10773" w:type="dxa"/>
            <w:gridSpan w:val="5"/>
          </w:tcPr>
          <w:p w14:paraId="7AD894C1" w14:textId="77777777" w:rsidR="005B39DF" w:rsidRDefault="005B39DF" w:rsidP="00C11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5B39DF" w14:paraId="712568B0" w14:textId="77777777" w:rsidTr="002D4933">
        <w:trPr>
          <w:trHeight w:val="561"/>
          <w:jc w:val="center"/>
        </w:trPr>
        <w:tc>
          <w:tcPr>
            <w:tcW w:w="4360" w:type="dxa"/>
            <w:gridSpan w:val="2"/>
          </w:tcPr>
          <w:p w14:paraId="76C30FB8" w14:textId="77777777" w:rsidR="005B39DF" w:rsidRDefault="00000000" w:rsidP="00C11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4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Tarikh: ………………………………….</w:t>
            </w:r>
          </w:p>
        </w:tc>
        <w:tc>
          <w:tcPr>
            <w:tcW w:w="6413" w:type="dxa"/>
            <w:gridSpan w:val="3"/>
          </w:tcPr>
          <w:p w14:paraId="343F0812" w14:textId="77777777" w:rsidR="005B39DF" w:rsidRDefault="00000000" w:rsidP="00C11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4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Tandatangan: ………………………………………………..</w:t>
            </w:r>
          </w:p>
        </w:tc>
      </w:tr>
      <w:tr w:rsidR="005B39DF" w14:paraId="444C299B" w14:textId="77777777" w:rsidTr="002D4933">
        <w:trPr>
          <w:trHeight w:val="561"/>
          <w:jc w:val="center"/>
        </w:trPr>
        <w:tc>
          <w:tcPr>
            <w:tcW w:w="4360" w:type="dxa"/>
            <w:gridSpan w:val="2"/>
          </w:tcPr>
          <w:p w14:paraId="432E1316" w14:textId="77777777" w:rsidR="005B39DF" w:rsidRDefault="005B39DF" w:rsidP="00C11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413" w:type="dxa"/>
            <w:gridSpan w:val="3"/>
          </w:tcPr>
          <w:p w14:paraId="599F033D" w14:textId="77777777" w:rsidR="005B39DF" w:rsidRDefault="00000000" w:rsidP="00C11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4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(Nama: ……………………………………………………….)</w:t>
            </w:r>
          </w:p>
        </w:tc>
      </w:tr>
      <w:tr w:rsidR="005B39DF" w14:paraId="760BCC5C" w14:textId="77777777" w:rsidTr="002D4933">
        <w:trPr>
          <w:trHeight w:val="561"/>
          <w:jc w:val="center"/>
        </w:trPr>
        <w:tc>
          <w:tcPr>
            <w:tcW w:w="10773" w:type="dxa"/>
            <w:gridSpan w:val="5"/>
          </w:tcPr>
          <w:p w14:paraId="4A8A1F38" w14:textId="71594B2E" w:rsidR="009A0732" w:rsidRPr="009A0732" w:rsidRDefault="009A0732" w:rsidP="009A0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9A073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Setiap penyertaan yang dihantar hendaklah disertai dengan borang penyertaan yang telah dilengkapkan.</w:t>
            </w:r>
          </w:p>
          <w:p w14:paraId="41B5C9CE" w14:textId="43A5F1CF" w:rsidR="005B39DF" w:rsidRDefault="009A0732" w:rsidP="009A0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9A073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Borang yang tidak lengkap akan ditolak.</w:t>
            </w:r>
          </w:p>
        </w:tc>
      </w:tr>
    </w:tbl>
    <w:p w14:paraId="3DABCE2C" w14:textId="77777777" w:rsidR="005B39DF" w:rsidRDefault="005B39DF" w:rsidP="00C111AC">
      <w:pPr>
        <w:spacing w:line="276" w:lineRule="auto"/>
        <w:jc w:val="center"/>
        <w:rPr>
          <w:rFonts w:ascii="Arial" w:eastAsia="Arial" w:hAnsi="Arial" w:cs="Arial"/>
          <w:b/>
          <w:u w:val="single"/>
        </w:rPr>
      </w:pPr>
    </w:p>
    <w:p w14:paraId="4BEFE333" w14:textId="77777777" w:rsidR="00A51BFA" w:rsidRDefault="00A51BFA">
      <w:pPr>
        <w:jc w:val="center"/>
        <w:rPr>
          <w:rFonts w:ascii="Arial" w:eastAsia="Arial" w:hAnsi="Arial" w:cs="Arial"/>
          <w:b/>
          <w:u w:val="single"/>
        </w:rPr>
      </w:pPr>
    </w:p>
    <w:tbl>
      <w:tblPr>
        <w:tblStyle w:val="a"/>
        <w:tblW w:w="10758" w:type="dxa"/>
        <w:tblInd w:w="-7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56"/>
        <w:gridCol w:w="5481"/>
        <w:gridCol w:w="2721"/>
      </w:tblGrid>
      <w:tr w:rsidR="003B129C" w14:paraId="71F83EEE" w14:textId="77777777" w:rsidTr="003B129C">
        <w:trPr>
          <w:trHeight w:val="1249"/>
        </w:trPr>
        <w:tc>
          <w:tcPr>
            <w:tcW w:w="2556" w:type="dxa"/>
          </w:tcPr>
          <w:p w14:paraId="23DE2F2A" w14:textId="77777777" w:rsidR="003B129C" w:rsidRDefault="003B129C" w:rsidP="00E52512">
            <w:pPr>
              <w:jc w:val="center"/>
              <w:rPr>
                <w:rFonts w:ascii="Arial" w:eastAsia="Arial" w:hAnsi="Arial" w:cs="Arial"/>
              </w:rPr>
            </w:pPr>
          </w:p>
          <w:p w14:paraId="1DC43361" w14:textId="77777777" w:rsidR="003B129C" w:rsidRDefault="003B129C" w:rsidP="00E52512">
            <w:pPr>
              <w:jc w:val="center"/>
              <w:rPr>
                <w:rFonts w:ascii="Arial" w:eastAsia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4798E961" wp14:editId="503E1783">
                  <wp:extent cx="802631" cy="626504"/>
                  <wp:effectExtent l="0" t="0" r="0" b="0"/>
                  <wp:docPr id="1254432219" name="image2.gif" descr="C:\Users\intan\Desktop\JK AHIN 2013\AHIN 2013\Borang Penyertaan\LOGO\Lambang-Malaysia-[Converted]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gif" descr="C:\Users\intan\Desktop\JK AHIN 2013\AHIN 2013\Borang Penyertaan\LOGO\Lambang-Malaysia-[Converted].gif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631" cy="6265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AF3D0E8" w14:textId="77777777" w:rsidR="003B129C" w:rsidRDefault="003B129C" w:rsidP="00E52512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sz w:val="8"/>
                <w:szCs w:val="8"/>
              </w:rPr>
              <w:t>KEMENTERIAN PERDAGANGAN DALAM NEGERI,</w:t>
            </w:r>
          </w:p>
          <w:p w14:paraId="46A1FE64" w14:textId="77777777" w:rsidR="003B129C" w:rsidRDefault="003B129C" w:rsidP="00E52512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sz w:val="8"/>
                <w:szCs w:val="8"/>
              </w:rPr>
              <w:t>DAN KOS SARA HIDUP</w:t>
            </w:r>
          </w:p>
        </w:tc>
        <w:tc>
          <w:tcPr>
            <w:tcW w:w="5481" w:type="dxa"/>
            <w:vAlign w:val="center"/>
          </w:tcPr>
          <w:p w14:paraId="4FA91F50" w14:textId="77777777" w:rsidR="003B129C" w:rsidRDefault="003B129C" w:rsidP="00E52512">
            <w:pPr>
              <w:jc w:val="center"/>
              <w:rPr>
                <w:rFonts w:ascii="Arial" w:eastAsia="Arial" w:hAnsi="Arial" w:cs="Arial"/>
                <w:b/>
                <w:sz w:val="34"/>
                <w:szCs w:val="34"/>
              </w:rPr>
            </w:pPr>
            <w:r>
              <w:rPr>
                <w:rFonts w:ascii="Arial" w:eastAsia="Arial" w:hAnsi="Arial" w:cs="Arial"/>
                <w:b/>
                <w:sz w:val="34"/>
                <w:szCs w:val="34"/>
              </w:rPr>
              <w:t>ANUGERAH</w:t>
            </w:r>
          </w:p>
          <w:p w14:paraId="262329DD" w14:textId="77777777" w:rsidR="003B129C" w:rsidRDefault="003B129C" w:rsidP="00E52512">
            <w:pPr>
              <w:jc w:val="center"/>
              <w:rPr>
                <w:rFonts w:ascii="Arial" w:eastAsia="Arial" w:hAnsi="Arial" w:cs="Arial"/>
                <w:b/>
                <w:sz w:val="34"/>
                <w:szCs w:val="34"/>
              </w:rPr>
            </w:pPr>
            <w:r>
              <w:rPr>
                <w:rFonts w:ascii="Arial" w:eastAsia="Arial" w:hAnsi="Arial" w:cs="Arial"/>
                <w:b/>
                <w:sz w:val="34"/>
                <w:szCs w:val="34"/>
              </w:rPr>
              <w:t>HARTA INTELEK NEGARA 2026</w:t>
            </w:r>
          </w:p>
          <w:p w14:paraId="0DA58A3A" w14:textId="77777777" w:rsidR="003B129C" w:rsidRDefault="003B129C" w:rsidP="00E52512">
            <w:pPr>
              <w:jc w:val="center"/>
              <w:rPr>
                <w:rFonts w:ascii="Arial" w:eastAsia="Arial" w:hAnsi="Arial" w:cs="Arial"/>
                <w:b/>
                <w:sz w:val="34"/>
                <w:szCs w:val="34"/>
              </w:rPr>
            </w:pPr>
            <w:r>
              <w:rPr>
                <w:rFonts w:ascii="Arial" w:eastAsia="Arial" w:hAnsi="Arial" w:cs="Arial"/>
                <w:b/>
                <w:sz w:val="34"/>
                <w:szCs w:val="34"/>
              </w:rPr>
              <w:t>(AHIN2026)</w:t>
            </w:r>
          </w:p>
          <w:p w14:paraId="04DF2BEA" w14:textId="77777777" w:rsidR="003B129C" w:rsidRDefault="003B129C" w:rsidP="00E52512">
            <w:pPr>
              <w:jc w:val="center"/>
              <w:rPr>
                <w:rFonts w:ascii="Arial" w:eastAsia="Arial" w:hAnsi="Arial" w:cs="Arial"/>
                <w:b/>
                <w:sz w:val="34"/>
                <w:szCs w:val="34"/>
              </w:rPr>
            </w:pPr>
          </w:p>
          <w:p w14:paraId="2E09C90B" w14:textId="3BA50383" w:rsidR="003B129C" w:rsidRPr="003B129C" w:rsidRDefault="003B129C" w:rsidP="003B129C">
            <w:pPr>
              <w:jc w:val="center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SYARAT DAN PERATURAN PENYERTAAN SERTA KRITERIA PENILAIAN</w:t>
            </w:r>
          </w:p>
        </w:tc>
        <w:tc>
          <w:tcPr>
            <w:tcW w:w="2721" w:type="dxa"/>
          </w:tcPr>
          <w:p w14:paraId="487288F5" w14:textId="77777777" w:rsidR="003B129C" w:rsidRDefault="003B129C" w:rsidP="00E52512">
            <w:pPr>
              <w:jc w:val="center"/>
              <w:rPr>
                <w:rFonts w:ascii="Arial" w:eastAsia="Arial" w:hAnsi="Arial" w:cs="Arial"/>
              </w:rPr>
            </w:pPr>
          </w:p>
          <w:p w14:paraId="6CFCF04C" w14:textId="77777777" w:rsidR="003B129C" w:rsidRDefault="003B129C" w:rsidP="00E5251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0" distB="0" distL="0" distR="0" wp14:anchorId="7918DE4B" wp14:editId="4A14DE0E">
                  <wp:extent cx="1037854" cy="657427"/>
                  <wp:effectExtent l="0" t="0" r="0" b="0"/>
                  <wp:docPr id="14889957" name="image1.jpg" descr="C:\Users\intan\Desktop\JK AHIN 2013\AHIN 2013\Borang Penyertaan\LOGO\Logo-Perbadanan-Harta-Intelek-(MyIPO)-[Converted]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intan\Desktop\JK AHIN 2013\AHIN 2013\Borang Penyertaan\LOGO\Logo-Perbadanan-Harta-Intelek-(MyIPO)-[Converted].jpg"/>
                          <pic:cNvPicPr preferRelativeResize="0"/>
                        </pic:nvPicPr>
                        <pic:blipFill>
                          <a:blip r:embed="rId12"/>
                          <a:srcRect b="218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854" cy="65742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E9B96E2" w14:textId="77777777" w:rsidR="003B129C" w:rsidRDefault="003B129C" w:rsidP="00E52512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sz w:val="8"/>
                <w:szCs w:val="8"/>
              </w:rPr>
              <w:t>PERBADANAN HARTA INTELEK MALAYSIA</w:t>
            </w:r>
          </w:p>
        </w:tc>
      </w:tr>
    </w:tbl>
    <w:p w14:paraId="48A13F76" w14:textId="77777777" w:rsidR="00A51BFA" w:rsidRDefault="00A51BFA">
      <w:pPr>
        <w:rPr>
          <w:rFonts w:ascii="Arial" w:eastAsia="Arial" w:hAnsi="Arial" w:cs="Arial"/>
        </w:rPr>
        <w:sectPr w:rsidR="00A51BFA">
          <w:footerReference w:type="default" r:id="rId13"/>
          <w:pgSz w:w="11909" w:h="16834"/>
          <w:pgMar w:top="993" w:right="1440" w:bottom="993" w:left="1440" w:header="720" w:footer="317" w:gutter="0"/>
          <w:pgNumType w:start="1"/>
          <w:cols w:space="720"/>
        </w:sectPr>
      </w:pPr>
    </w:p>
    <w:p w14:paraId="6D0C7C0A" w14:textId="14024BAB" w:rsidR="005B39DF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96" w:after="96"/>
        <w:ind w:left="567" w:hanging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Terbuka kepada semua pelajar </w:t>
      </w:r>
      <w:r>
        <w:rPr>
          <w:rFonts w:ascii="Arial" w:eastAsia="Arial" w:hAnsi="Arial" w:cs="Arial"/>
          <w:b/>
          <w:color w:val="000000"/>
        </w:rPr>
        <w:t>(Warganegara Malaysia)</w:t>
      </w:r>
      <w:r>
        <w:rPr>
          <w:rFonts w:ascii="Arial" w:eastAsia="Arial" w:hAnsi="Arial" w:cs="Arial"/>
          <w:color w:val="000000"/>
        </w:rPr>
        <w:t xml:space="preserve"> Sekolah </w:t>
      </w:r>
      <w:r w:rsidR="00730251">
        <w:rPr>
          <w:rFonts w:ascii="Arial" w:eastAsia="Arial" w:hAnsi="Arial" w:cs="Arial"/>
          <w:color w:val="000000"/>
        </w:rPr>
        <w:t xml:space="preserve">Kebangsaan, Sekolah Jenis Kebangsaan, Sekolah </w:t>
      </w:r>
      <w:r>
        <w:rPr>
          <w:rFonts w:ascii="Arial" w:eastAsia="Arial" w:hAnsi="Arial" w:cs="Arial"/>
          <w:color w:val="000000"/>
        </w:rPr>
        <w:t>Menengah</w:t>
      </w:r>
      <w:r w:rsidR="00730251">
        <w:rPr>
          <w:rFonts w:ascii="Arial" w:eastAsia="Arial" w:hAnsi="Arial" w:cs="Arial"/>
          <w:color w:val="000000"/>
        </w:rPr>
        <w:t>, Sekolah Menengah Jenis Kebangsaan</w:t>
      </w:r>
      <w:r w:rsidR="00C37447">
        <w:rPr>
          <w:rFonts w:ascii="Arial" w:eastAsia="Arial" w:hAnsi="Arial" w:cs="Arial"/>
          <w:color w:val="000000"/>
        </w:rPr>
        <w:t>, Sekolah Berasrama Penuh, Sekolah Menengah Kebangsaan Agama, Sekolah Agama Bantuan Kerajaan, Kolej Vokasional, Sekolah Menengah Teknik, Sekolah Seni Malaysia, Sekolah Sukan Malaysia, Sekolah Pendidikan Khas, Maktab Rendah Sains Mara,</w:t>
      </w:r>
      <w:r>
        <w:rPr>
          <w:rFonts w:ascii="Arial" w:eastAsia="Arial" w:hAnsi="Arial" w:cs="Arial"/>
          <w:color w:val="000000"/>
        </w:rPr>
        <w:t xml:space="preserve"> dan setaraf di Malaysia;</w:t>
      </w:r>
    </w:p>
    <w:p w14:paraId="12FF8B3D" w14:textId="77777777" w:rsidR="005B39DF" w:rsidRDefault="005B39DF">
      <w:pPr>
        <w:jc w:val="both"/>
        <w:rPr>
          <w:rFonts w:ascii="Arial" w:eastAsia="Arial" w:hAnsi="Arial" w:cs="Arial"/>
        </w:rPr>
      </w:pPr>
    </w:p>
    <w:p w14:paraId="708D6385" w14:textId="18B65B9D" w:rsidR="005B39DF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strike/>
          <w:color w:val="000000"/>
        </w:rPr>
      </w:pPr>
      <w:r>
        <w:rPr>
          <w:rFonts w:ascii="Arial" w:eastAsia="Arial" w:hAnsi="Arial" w:cs="Arial"/>
          <w:color w:val="000000"/>
        </w:rPr>
        <w:t>Penyertaan pelajar adalah secara</w:t>
      </w:r>
      <w:r>
        <w:rPr>
          <w:rFonts w:ascii="Arial" w:eastAsia="Arial" w:hAnsi="Arial" w:cs="Arial"/>
          <w:b/>
          <w:color w:val="000000"/>
        </w:rPr>
        <w:t xml:space="preserve"> individu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 xml:space="preserve">atau </w:t>
      </w:r>
      <w:r w:rsidRPr="00051423">
        <w:rPr>
          <w:rFonts w:ascii="Arial" w:eastAsia="Arial" w:hAnsi="Arial" w:cs="Arial"/>
          <w:b/>
          <w:color w:val="000000"/>
        </w:rPr>
        <w:t>berkumpulan</w:t>
      </w:r>
      <w:r w:rsidRPr="00051423">
        <w:rPr>
          <w:rFonts w:ascii="Arial" w:eastAsia="Arial" w:hAnsi="Arial" w:cs="Arial"/>
          <w:b/>
          <w:strike/>
          <w:color w:val="000000"/>
        </w:rPr>
        <w:t>;</w:t>
      </w:r>
      <w:r>
        <w:rPr>
          <w:rFonts w:ascii="Arial" w:eastAsia="Arial" w:hAnsi="Arial" w:cs="Arial"/>
          <w:b/>
          <w:strike/>
          <w:color w:val="000000"/>
        </w:rPr>
        <w:t xml:space="preserve"> </w:t>
      </w:r>
    </w:p>
    <w:p w14:paraId="7B2FE6A4" w14:textId="77777777" w:rsidR="005B39DF" w:rsidRDefault="005B39D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strike/>
          <w:color w:val="000000"/>
        </w:rPr>
      </w:pPr>
    </w:p>
    <w:p w14:paraId="77B00F32" w14:textId="77777777" w:rsidR="005B39DF" w:rsidRDefault="00000000" w:rsidP="00C3744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Penambahan nama ahli kumpulan adalah tidak dibenarkan</w:t>
      </w:r>
      <w:r>
        <w:rPr>
          <w:rFonts w:ascii="Arial" w:eastAsia="Arial" w:hAnsi="Arial" w:cs="Arial"/>
          <w:color w:val="000000"/>
        </w:rPr>
        <w:t xml:space="preserve"> selepas tarikh tutup penyertaan;</w:t>
      </w:r>
    </w:p>
    <w:p w14:paraId="3843E77A" w14:textId="77777777" w:rsidR="005B39DF" w:rsidRDefault="005B39DF">
      <w:pPr>
        <w:rPr>
          <w:rFonts w:ascii="Arial" w:eastAsia="Arial" w:hAnsi="Arial" w:cs="Arial"/>
        </w:rPr>
      </w:pPr>
    </w:p>
    <w:p w14:paraId="774DC8BE" w14:textId="750D422D" w:rsidR="005B39DF" w:rsidRPr="00C37447" w:rsidRDefault="00000000" w:rsidP="00C3744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color w:val="000000"/>
        </w:rPr>
      </w:pPr>
      <w:r w:rsidRPr="00C37447">
        <w:rPr>
          <w:rFonts w:ascii="Arial" w:eastAsia="Arial" w:hAnsi="Arial" w:cs="Arial"/>
          <w:color w:val="000000"/>
        </w:rPr>
        <w:t>Rekacipta mestilah asli, menarik dan kreatif serta memberi faedah kepada masyarakat atau negara</w:t>
      </w:r>
      <w:r w:rsidR="00C37447" w:rsidRPr="00C37447">
        <w:rPr>
          <w:rFonts w:ascii="Arial" w:eastAsia="Arial" w:hAnsi="Arial" w:cs="Arial"/>
          <w:color w:val="000000"/>
        </w:rPr>
        <w:t xml:space="preserve">. Rekacipta juga mestilah mempunyai nilai komersial dan </w:t>
      </w:r>
      <w:r w:rsidR="00C37447">
        <w:rPr>
          <w:rFonts w:ascii="Arial" w:eastAsia="Arial" w:hAnsi="Arial" w:cs="Arial"/>
          <w:color w:val="000000"/>
        </w:rPr>
        <w:t xml:space="preserve">berpotensi untuk diniagakan. </w:t>
      </w:r>
      <w:r w:rsidRPr="00C37447">
        <w:rPr>
          <w:rFonts w:ascii="Arial" w:eastAsia="Arial" w:hAnsi="Arial" w:cs="Arial"/>
          <w:color w:val="000000"/>
        </w:rPr>
        <w:t>Rekacipta</w:t>
      </w:r>
      <w:r w:rsidR="00C37447">
        <w:rPr>
          <w:rFonts w:ascii="Arial" w:eastAsia="Arial" w:hAnsi="Arial" w:cs="Arial"/>
          <w:color w:val="000000"/>
        </w:rPr>
        <w:t xml:space="preserve"> juga</w:t>
      </w:r>
      <w:r w:rsidRPr="00C37447">
        <w:rPr>
          <w:rFonts w:ascii="Arial" w:eastAsia="Arial" w:hAnsi="Arial" w:cs="Arial"/>
          <w:color w:val="000000"/>
        </w:rPr>
        <w:t xml:space="preserve"> mestilah dalam bentuk produk siap atau prototaip yang menunjukkan fungsi rekacipta.</w:t>
      </w:r>
    </w:p>
    <w:p w14:paraId="7E1B28F1" w14:textId="77777777" w:rsidR="005B39DF" w:rsidRDefault="005B39DF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72FE9292" w14:textId="27F89063" w:rsidR="005B39DF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630" w:hanging="63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Setiap penyertaan</w:t>
      </w:r>
      <w:r w:rsidR="00C37447">
        <w:rPr>
          <w:rFonts w:ascii="Arial" w:eastAsia="Arial" w:hAnsi="Arial" w:cs="Arial"/>
          <w:color w:val="000000"/>
        </w:rPr>
        <w:t xml:space="preserve"> yang lengkap</w:t>
      </w:r>
      <w:r>
        <w:rPr>
          <w:rFonts w:ascii="Arial" w:eastAsia="Arial" w:hAnsi="Arial" w:cs="Arial"/>
          <w:color w:val="000000"/>
        </w:rPr>
        <w:t xml:space="preserve"> mestilah dihantar </w:t>
      </w:r>
      <w:r>
        <w:rPr>
          <w:rFonts w:ascii="Arial" w:eastAsia="Arial" w:hAnsi="Arial" w:cs="Arial"/>
          <w:b/>
          <w:color w:val="000000"/>
        </w:rPr>
        <w:t>pada atau sebelum tarikh tutup penyertaan</w:t>
      </w:r>
      <w:r>
        <w:rPr>
          <w:rFonts w:ascii="Arial" w:eastAsia="Arial" w:hAnsi="Arial" w:cs="Arial"/>
          <w:color w:val="000000"/>
        </w:rPr>
        <w:t>. Penyerahan selepas tarikh tutup yang ditetapkan akan ditolak secara automatik;</w:t>
      </w:r>
    </w:p>
    <w:p w14:paraId="2B49CFF8" w14:textId="77777777" w:rsidR="005B39DF" w:rsidRDefault="005B39D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49BC2A58" w14:textId="6F35D7B3" w:rsidR="005B39DF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Pihak penganjur berhak untuk menolak penyertaan sekiranya penyertaan tidak memenuhi syarat </w:t>
      </w:r>
      <w:r w:rsidR="00C37447">
        <w:rPr>
          <w:rFonts w:ascii="Arial" w:eastAsia="Arial" w:hAnsi="Arial" w:cs="Arial"/>
          <w:color w:val="000000"/>
        </w:rPr>
        <w:t>syarat yang ditetapkan</w:t>
      </w:r>
      <w:r>
        <w:rPr>
          <w:rFonts w:ascii="Arial" w:eastAsia="Arial" w:hAnsi="Arial" w:cs="Arial"/>
          <w:color w:val="000000"/>
        </w:rPr>
        <w:t>;</w:t>
      </w:r>
    </w:p>
    <w:p w14:paraId="52B15639" w14:textId="77777777" w:rsidR="005B39DF" w:rsidRDefault="005B39DF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color w:val="000000"/>
        </w:rPr>
      </w:pPr>
    </w:p>
    <w:p w14:paraId="7845A3E4" w14:textId="2C718E9E" w:rsidR="005B39DF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Penyertaan yang berjaya melepasi proses senarai pendek sahaja </w:t>
      </w:r>
      <w:r w:rsidR="007134A0">
        <w:rPr>
          <w:rFonts w:ascii="Arial" w:eastAsia="Arial" w:hAnsi="Arial" w:cs="Arial"/>
          <w:color w:val="000000"/>
        </w:rPr>
        <w:t xml:space="preserve">yang </w:t>
      </w:r>
      <w:r>
        <w:rPr>
          <w:rFonts w:ascii="Arial" w:eastAsia="Arial" w:hAnsi="Arial" w:cs="Arial"/>
          <w:color w:val="000000"/>
        </w:rPr>
        <w:t>akan dipertandingkan ke peringkat akhir;</w:t>
      </w:r>
    </w:p>
    <w:p w14:paraId="22AD6435" w14:textId="77777777" w:rsidR="005B39DF" w:rsidRDefault="005B39DF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color w:val="000000"/>
        </w:rPr>
      </w:pPr>
    </w:p>
    <w:p w14:paraId="70E9FAD3" w14:textId="77777777" w:rsidR="005B39DF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Pihak penganjur tidak akan bertanggungjawab diatas sebarang perbelanjaan, kerosakan dan kehilangan dokumen atau produk sebelum, semasa dan selepas penyertaan;</w:t>
      </w:r>
    </w:p>
    <w:p w14:paraId="5B486BFC" w14:textId="77777777" w:rsidR="005B39DF" w:rsidRDefault="005B39DF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eastAsia="Arial" w:hAnsi="Arial" w:cs="Arial"/>
          <w:color w:val="000000"/>
        </w:rPr>
      </w:pPr>
    </w:p>
    <w:p w14:paraId="718D64C4" w14:textId="519AFB25" w:rsidR="003B129C" w:rsidRDefault="00000000" w:rsidP="003B129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Segala keputusan yang dibuat oleh penganjur dan panel juri  adalah muktamad. Penganjur berhak untuk mengubah mana-mana terma, syarat dan peraturan anugerah / pertandingan pada bila-bila masa dan akan memaklumkan kepada semua peserta akan perubahan berkenaan dalam tempoh masa yang bersesuaian menerusi laman web dan / atau emel.  Sebarang surat menyurat atau rayuan tidak akan dilayan;</w:t>
      </w:r>
    </w:p>
    <w:p w14:paraId="0C7E0BB6" w14:textId="77777777" w:rsidR="007134A0" w:rsidRDefault="007134A0" w:rsidP="007134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9F8FD9B" w14:textId="77777777" w:rsidR="007134A0" w:rsidRPr="00C37447" w:rsidRDefault="007134A0" w:rsidP="007134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7BB51EC" w14:textId="19AEF7E1" w:rsidR="003B129C" w:rsidRPr="003B129C" w:rsidRDefault="003B129C" w:rsidP="003B12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B129C">
        <w:rPr>
          <w:rFonts w:ascii="Arial" w:eastAsia="Arial" w:hAnsi="Arial" w:cs="Arial"/>
          <w:color w:val="000000"/>
          <w:sz w:val="20"/>
          <w:szCs w:val="20"/>
        </w:rPr>
        <w:t>[LIHAT MUKASURAT SETERUSNYA]</w:t>
      </w:r>
    </w:p>
    <w:p w14:paraId="672913C9" w14:textId="77777777" w:rsidR="00281C78" w:rsidRDefault="00281C78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="Arial" w:eastAsia="Arial" w:hAnsi="Arial" w:cs="Arial"/>
          <w:color w:val="000000"/>
        </w:rPr>
        <w:sectPr w:rsidR="00281C78">
          <w:footerReference w:type="default" r:id="rId14"/>
          <w:type w:val="continuous"/>
          <w:pgSz w:w="11909" w:h="16834"/>
          <w:pgMar w:top="993" w:right="1440" w:bottom="1135" w:left="1440" w:header="720" w:footer="317" w:gutter="0"/>
          <w:cols w:space="720"/>
        </w:sectPr>
      </w:pPr>
    </w:p>
    <w:p w14:paraId="7790B4AB" w14:textId="77777777" w:rsidR="005B39DF" w:rsidRDefault="005B39DF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="Arial" w:eastAsia="Arial" w:hAnsi="Arial" w:cs="Arial"/>
          <w:color w:val="000000"/>
        </w:rPr>
      </w:pPr>
    </w:p>
    <w:p w14:paraId="056FFE7C" w14:textId="7D0D0C42" w:rsidR="005B39DF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Selagi mana dibenarkan oleh peraturan anugerah / pertandingan, apabila sesuatu hadiah itu diterima, setiap peserta secara automatik telah memberikan keizinan bahawa nama pemenang, fotograf, biografi dan seumpamanya yang telah diserah sedia untuk diterbit secara cetakan atau di laman </w:t>
      </w:r>
      <w:r w:rsidR="00A51BFA">
        <w:rPr>
          <w:rFonts w:ascii="Arial" w:eastAsia="Arial" w:hAnsi="Arial" w:cs="Arial"/>
          <w:color w:val="000000"/>
        </w:rPr>
        <w:t>sesawang</w:t>
      </w:r>
      <w:r>
        <w:rPr>
          <w:rFonts w:ascii="Arial" w:eastAsia="Arial" w:hAnsi="Arial" w:cs="Arial"/>
          <w:color w:val="000000"/>
        </w:rPr>
        <w:t xml:space="preserve"> MyIPO oleh penganjur, atau penaja, atau mana-mana pihak ketiga yang dilantik oleh pihak penganjur bagi tujuan pengiklanan, pemasaran dan tujuan lain yang bermanfaat tanpa sebarang pampasan;dan</w:t>
      </w:r>
    </w:p>
    <w:p w14:paraId="581D10DF" w14:textId="77777777" w:rsidR="00051423" w:rsidRDefault="00051423"/>
    <w:p w14:paraId="241F5E83" w14:textId="77777777" w:rsidR="005B39DF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96" w:after="96"/>
        <w:ind w:left="567" w:hanging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Kriteria penilaian</w:t>
      </w:r>
      <w:r>
        <w:rPr>
          <w:rFonts w:ascii="Arial" w:eastAsia="Arial" w:hAnsi="Arial" w:cs="Arial"/>
          <w:color w:val="000000"/>
        </w:rPr>
        <w:t xml:space="preserve"> bagi setiap penyertaan adalah seperti berikut:</w:t>
      </w:r>
    </w:p>
    <w:p w14:paraId="1F39E0BC" w14:textId="77777777" w:rsidR="00A51BFA" w:rsidRDefault="00A51BFA" w:rsidP="00A51BFA">
      <w:pPr>
        <w:pBdr>
          <w:top w:val="nil"/>
          <w:left w:val="nil"/>
          <w:bottom w:val="nil"/>
          <w:right w:val="nil"/>
          <w:between w:val="nil"/>
        </w:pBdr>
        <w:spacing w:before="96" w:after="96"/>
        <w:ind w:left="567"/>
        <w:jc w:val="both"/>
        <w:rPr>
          <w:rFonts w:ascii="Arial" w:eastAsia="Arial" w:hAnsi="Arial" w:cs="Arial"/>
          <w:color w:val="000000"/>
        </w:rPr>
      </w:pPr>
    </w:p>
    <w:tbl>
      <w:tblPr>
        <w:tblStyle w:val="a2"/>
        <w:tblpPr w:leftFromText="180" w:rightFromText="180" w:vertAnchor="text" w:tblpX="700" w:tblpY="17"/>
        <w:tblW w:w="7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38"/>
        <w:gridCol w:w="5890"/>
      </w:tblGrid>
      <w:tr w:rsidR="005B39DF" w14:paraId="49C02D51" w14:textId="77777777">
        <w:trPr>
          <w:trHeight w:val="398"/>
        </w:trPr>
        <w:tc>
          <w:tcPr>
            <w:tcW w:w="1738" w:type="dxa"/>
            <w:shd w:val="clear" w:color="auto" w:fill="D9D9D9"/>
            <w:vAlign w:val="center"/>
          </w:tcPr>
          <w:p w14:paraId="62799B35" w14:textId="77777777" w:rsidR="005B39DF" w:rsidRDefault="00000000">
            <w:pPr>
              <w:spacing w:before="80" w:after="8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TUMPUAN PENILAIAN</w:t>
            </w:r>
          </w:p>
        </w:tc>
        <w:tc>
          <w:tcPr>
            <w:tcW w:w="5890" w:type="dxa"/>
            <w:shd w:val="clear" w:color="auto" w:fill="D9D9D9"/>
            <w:vAlign w:val="center"/>
          </w:tcPr>
          <w:p w14:paraId="6E44355D" w14:textId="77777777" w:rsidR="005B39DF" w:rsidRDefault="00000000">
            <w:pPr>
              <w:spacing w:before="80" w:after="8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KRITERIA</w:t>
            </w:r>
          </w:p>
        </w:tc>
      </w:tr>
      <w:tr w:rsidR="005B39DF" w14:paraId="41E73F51" w14:textId="77777777">
        <w:trPr>
          <w:trHeight w:val="482"/>
        </w:trPr>
        <w:tc>
          <w:tcPr>
            <w:tcW w:w="1738" w:type="dxa"/>
            <w:vAlign w:val="center"/>
          </w:tcPr>
          <w:p w14:paraId="6C975211" w14:textId="77777777" w:rsidR="005B39DF" w:rsidRDefault="00000000">
            <w:pPr>
              <w:spacing w:before="80" w:after="8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Kreativiti</w:t>
            </w:r>
          </w:p>
        </w:tc>
        <w:tc>
          <w:tcPr>
            <w:tcW w:w="5890" w:type="dxa"/>
          </w:tcPr>
          <w:p w14:paraId="0434479F" w14:textId="693FFE67" w:rsidR="005B39DF" w:rsidRDefault="00000000">
            <w:pPr>
              <w:numPr>
                <w:ilvl w:val="0"/>
                <w:numId w:val="1"/>
              </w:numPr>
              <w:spacing w:before="80" w:after="80" w:line="276" w:lineRule="auto"/>
              <w:ind w:left="318" w:hanging="2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Keaslian;</w:t>
            </w:r>
            <w:r w:rsidR="00214255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dan</w:t>
            </w:r>
          </w:p>
          <w:p w14:paraId="64AC5289" w14:textId="570F9B78" w:rsidR="005B39DF" w:rsidRDefault="00000000">
            <w:pPr>
              <w:numPr>
                <w:ilvl w:val="0"/>
                <w:numId w:val="1"/>
              </w:numPr>
              <w:spacing w:before="80" w:after="80" w:line="276" w:lineRule="auto"/>
              <w:ind w:left="316" w:hanging="2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Adaptasi/</w:t>
            </w:r>
            <w:r w:rsidR="00214255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Kecenderungan Inovasi.</w:t>
            </w:r>
          </w:p>
        </w:tc>
      </w:tr>
      <w:tr w:rsidR="005B39DF" w14:paraId="2157EF1B" w14:textId="77777777">
        <w:trPr>
          <w:trHeight w:val="1026"/>
        </w:trPr>
        <w:tc>
          <w:tcPr>
            <w:tcW w:w="1738" w:type="dxa"/>
            <w:vAlign w:val="center"/>
          </w:tcPr>
          <w:p w14:paraId="5F74CF54" w14:textId="77777777" w:rsidR="005B39DF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Kualiti Produk</w:t>
            </w:r>
          </w:p>
        </w:tc>
        <w:tc>
          <w:tcPr>
            <w:tcW w:w="5890" w:type="dxa"/>
          </w:tcPr>
          <w:p w14:paraId="1F42BF9B" w14:textId="77777777" w:rsidR="005B39DF" w:rsidRDefault="00000000">
            <w:pPr>
              <w:numPr>
                <w:ilvl w:val="0"/>
                <w:numId w:val="2"/>
              </w:numPr>
              <w:spacing w:before="80" w:after="80" w:line="276" w:lineRule="auto"/>
              <w:ind w:left="318" w:hanging="2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Kekuatan keseluruhan rekaan/idea yang dapat menerangkan kecemerlangan merangkumi aspek pembuatan, reka bentuk, penggunaan bahan dan teknologi, penulisan, lakaran, persembahan dan penerimaan orang ramai;dan</w:t>
            </w:r>
          </w:p>
          <w:p w14:paraId="5EBD5AF9" w14:textId="77777777" w:rsidR="005B39DF" w:rsidRDefault="00000000">
            <w:pPr>
              <w:numPr>
                <w:ilvl w:val="0"/>
                <w:numId w:val="2"/>
              </w:numPr>
              <w:spacing w:before="80" w:after="80" w:line="276" w:lineRule="auto"/>
              <w:ind w:left="316" w:hanging="2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Kecekapan (efisien): menjimatkan masa / kos / produktiviti.</w:t>
            </w:r>
          </w:p>
        </w:tc>
      </w:tr>
      <w:tr w:rsidR="005B39DF" w14:paraId="01E4E65E" w14:textId="77777777">
        <w:trPr>
          <w:trHeight w:val="660"/>
        </w:trPr>
        <w:tc>
          <w:tcPr>
            <w:tcW w:w="1738" w:type="dxa"/>
            <w:vAlign w:val="center"/>
          </w:tcPr>
          <w:p w14:paraId="457CA0D2" w14:textId="77777777" w:rsidR="005B39DF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Aplikasi Produk</w:t>
            </w:r>
          </w:p>
        </w:tc>
        <w:tc>
          <w:tcPr>
            <w:tcW w:w="5890" w:type="dxa"/>
          </w:tcPr>
          <w:p w14:paraId="5932731A" w14:textId="77777777" w:rsidR="005B39DF" w:rsidRDefault="00000000">
            <w:pPr>
              <w:numPr>
                <w:ilvl w:val="0"/>
                <w:numId w:val="5"/>
              </w:numPr>
              <w:spacing w:before="80" w:after="80" w:line="276" w:lineRule="auto"/>
              <w:ind w:left="318" w:hanging="2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Boleh dilaksanakan terus di pelbagai tempat atau; dan</w:t>
            </w:r>
          </w:p>
          <w:p w14:paraId="7F768BFA" w14:textId="77777777" w:rsidR="005B39DF" w:rsidRDefault="00000000">
            <w:pPr>
              <w:numPr>
                <w:ilvl w:val="0"/>
                <w:numId w:val="5"/>
              </w:numPr>
              <w:spacing w:before="80" w:after="80" w:line="276" w:lineRule="auto"/>
              <w:ind w:left="318" w:hanging="2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Boleh dilaksanakan dengan pengubahsuaian mengikut keperluan tanpa melibatkan kos yang tinggi.</w:t>
            </w:r>
          </w:p>
        </w:tc>
      </w:tr>
      <w:tr w:rsidR="005B39DF" w14:paraId="074F4E92" w14:textId="77777777">
        <w:trPr>
          <w:trHeight w:val="932"/>
        </w:trPr>
        <w:tc>
          <w:tcPr>
            <w:tcW w:w="1738" w:type="dxa"/>
            <w:vAlign w:val="center"/>
          </w:tcPr>
          <w:p w14:paraId="45665108" w14:textId="77777777" w:rsidR="005B39DF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Faedah</w:t>
            </w:r>
          </w:p>
        </w:tc>
        <w:tc>
          <w:tcPr>
            <w:tcW w:w="5890" w:type="dxa"/>
          </w:tcPr>
          <w:p w14:paraId="013F722F" w14:textId="77777777" w:rsidR="005B39DF" w:rsidRDefault="00000000">
            <w:pPr>
              <w:numPr>
                <w:ilvl w:val="0"/>
                <w:numId w:val="3"/>
              </w:numPr>
              <w:spacing w:before="80" w:after="80" w:line="276" w:lineRule="auto"/>
              <w:ind w:left="318" w:hanging="2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Masyarakat;</w:t>
            </w:r>
          </w:p>
          <w:p w14:paraId="7A0C2A1F" w14:textId="77777777" w:rsidR="005B39DF" w:rsidRDefault="00000000">
            <w:pPr>
              <w:numPr>
                <w:ilvl w:val="0"/>
                <w:numId w:val="3"/>
              </w:numPr>
              <w:spacing w:before="80" w:after="80" w:line="276" w:lineRule="auto"/>
              <w:ind w:left="318" w:hanging="2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Alam sekitar;</w:t>
            </w:r>
          </w:p>
          <w:p w14:paraId="3FB8D82E" w14:textId="0CCC3392" w:rsidR="005B39DF" w:rsidRDefault="00000000">
            <w:pPr>
              <w:numPr>
                <w:ilvl w:val="0"/>
                <w:numId w:val="3"/>
              </w:numPr>
              <w:spacing w:before="80" w:after="80" w:line="276" w:lineRule="auto"/>
              <w:ind w:left="318" w:hanging="2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Ekonomi;</w:t>
            </w:r>
            <w:r w:rsidR="00214255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dan</w:t>
            </w:r>
          </w:p>
          <w:p w14:paraId="314A37E6" w14:textId="77777777" w:rsidR="005B39DF" w:rsidRDefault="00000000">
            <w:pPr>
              <w:numPr>
                <w:ilvl w:val="0"/>
                <w:numId w:val="3"/>
              </w:numPr>
              <w:spacing w:before="80" w:after="80" w:line="276" w:lineRule="auto"/>
              <w:ind w:left="318" w:hanging="2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Negara.</w:t>
            </w:r>
          </w:p>
        </w:tc>
      </w:tr>
      <w:tr w:rsidR="005B39DF" w14:paraId="231B6ECC" w14:textId="77777777">
        <w:trPr>
          <w:trHeight w:val="702"/>
        </w:trPr>
        <w:tc>
          <w:tcPr>
            <w:tcW w:w="1738" w:type="dxa"/>
            <w:vAlign w:val="center"/>
          </w:tcPr>
          <w:p w14:paraId="0885EC9E" w14:textId="77777777" w:rsidR="005B39DF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Nilai Tambah Produk</w:t>
            </w:r>
          </w:p>
        </w:tc>
        <w:tc>
          <w:tcPr>
            <w:tcW w:w="5890" w:type="dxa"/>
          </w:tcPr>
          <w:p w14:paraId="14D31802" w14:textId="77777777" w:rsidR="005B39DF" w:rsidRDefault="00000000">
            <w:pPr>
              <w:numPr>
                <w:ilvl w:val="0"/>
                <w:numId w:val="4"/>
              </w:numPr>
              <w:spacing w:before="80" w:after="80" w:line="276" w:lineRule="auto"/>
              <w:ind w:left="318" w:hanging="2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Berkaitan dengan isu semasa;</w:t>
            </w:r>
          </w:p>
          <w:p w14:paraId="014CB775" w14:textId="77777777" w:rsidR="005B39DF" w:rsidRDefault="00000000">
            <w:pPr>
              <w:numPr>
                <w:ilvl w:val="0"/>
                <w:numId w:val="4"/>
              </w:numPr>
              <w:spacing w:before="80" w:after="80" w:line="276" w:lineRule="auto"/>
              <w:ind w:left="318" w:hanging="2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Mudah digunakan (</w:t>
            </w:r>
            <w:r>
              <w:rPr>
                <w:rFonts w:ascii="Arial" w:eastAsia="Arial" w:hAnsi="Arial" w:cs="Arial"/>
                <w:i/>
              </w:rPr>
              <w:t>user friendly</w:t>
            </w:r>
            <w:r>
              <w:rPr>
                <w:rFonts w:ascii="Arial" w:eastAsia="Arial" w:hAnsi="Arial" w:cs="Arial"/>
              </w:rPr>
              <w:t>); dan</w:t>
            </w:r>
          </w:p>
          <w:p w14:paraId="7726B5DA" w14:textId="77777777" w:rsidR="005B39DF" w:rsidRDefault="00000000">
            <w:pPr>
              <w:numPr>
                <w:ilvl w:val="0"/>
                <w:numId w:val="4"/>
              </w:numPr>
              <w:spacing w:before="80" w:after="80" w:line="276" w:lineRule="auto"/>
              <w:ind w:left="318" w:hanging="2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Menyelesaikan sesuatu masalah.</w:t>
            </w:r>
          </w:p>
        </w:tc>
      </w:tr>
    </w:tbl>
    <w:p w14:paraId="6E765E33" w14:textId="77777777" w:rsidR="005B39DF" w:rsidRDefault="005B39DF">
      <w:pPr>
        <w:pBdr>
          <w:top w:val="nil"/>
          <w:left w:val="nil"/>
          <w:bottom w:val="nil"/>
          <w:right w:val="nil"/>
          <w:between w:val="nil"/>
        </w:pBdr>
        <w:spacing w:before="96" w:after="96"/>
        <w:ind w:left="567"/>
        <w:jc w:val="both"/>
        <w:rPr>
          <w:rFonts w:ascii="Arial" w:eastAsia="Arial" w:hAnsi="Arial" w:cs="Arial"/>
          <w:color w:val="000000"/>
        </w:rPr>
      </w:pPr>
    </w:p>
    <w:p w14:paraId="4E08BF6A" w14:textId="77777777" w:rsidR="005B39DF" w:rsidRDefault="005B39DF">
      <w:pPr>
        <w:pBdr>
          <w:top w:val="nil"/>
          <w:left w:val="nil"/>
          <w:bottom w:val="nil"/>
          <w:right w:val="nil"/>
          <w:between w:val="nil"/>
        </w:pBdr>
        <w:spacing w:before="96" w:after="96"/>
        <w:ind w:left="567"/>
        <w:jc w:val="both"/>
        <w:rPr>
          <w:rFonts w:ascii="Arial" w:eastAsia="Arial" w:hAnsi="Arial" w:cs="Arial"/>
          <w:color w:val="000000"/>
        </w:rPr>
      </w:pPr>
    </w:p>
    <w:p w14:paraId="40A42D22" w14:textId="77777777" w:rsidR="005B39DF" w:rsidRDefault="005B39DF">
      <w:pPr>
        <w:pBdr>
          <w:top w:val="nil"/>
          <w:left w:val="nil"/>
          <w:bottom w:val="nil"/>
          <w:right w:val="nil"/>
          <w:between w:val="nil"/>
        </w:pBdr>
        <w:spacing w:before="96" w:after="96"/>
        <w:ind w:left="567"/>
        <w:jc w:val="both"/>
        <w:rPr>
          <w:rFonts w:ascii="Arial" w:eastAsia="Arial" w:hAnsi="Arial" w:cs="Arial"/>
          <w:color w:val="000000"/>
        </w:rPr>
      </w:pPr>
    </w:p>
    <w:p w14:paraId="75645334" w14:textId="77777777" w:rsidR="005B39DF" w:rsidRDefault="005B39DF">
      <w:pPr>
        <w:pBdr>
          <w:top w:val="nil"/>
          <w:left w:val="nil"/>
          <w:bottom w:val="nil"/>
          <w:right w:val="nil"/>
          <w:between w:val="nil"/>
        </w:pBdr>
        <w:spacing w:before="96" w:after="96"/>
        <w:ind w:left="567"/>
        <w:jc w:val="both"/>
        <w:rPr>
          <w:rFonts w:ascii="Arial" w:eastAsia="Arial" w:hAnsi="Arial" w:cs="Arial"/>
          <w:color w:val="000000"/>
        </w:rPr>
      </w:pPr>
    </w:p>
    <w:p w14:paraId="24D8FAA3" w14:textId="77777777" w:rsidR="005B39DF" w:rsidRDefault="005B39DF">
      <w:pPr>
        <w:pBdr>
          <w:top w:val="nil"/>
          <w:left w:val="nil"/>
          <w:bottom w:val="nil"/>
          <w:right w:val="nil"/>
          <w:between w:val="nil"/>
        </w:pBdr>
        <w:spacing w:before="96" w:after="96"/>
        <w:ind w:left="567"/>
        <w:jc w:val="both"/>
        <w:rPr>
          <w:rFonts w:ascii="Arial" w:eastAsia="Arial" w:hAnsi="Arial" w:cs="Arial"/>
          <w:color w:val="000000"/>
        </w:rPr>
      </w:pPr>
    </w:p>
    <w:p w14:paraId="331405B9" w14:textId="77777777" w:rsidR="005B39DF" w:rsidRDefault="005B39DF">
      <w:pPr>
        <w:pBdr>
          <w:top w:val="nil"/>
          <w:left w:val="nil"/>
          <w:bottom w:val="nil"/>
          <w:right w:val="nil"/>
          <w:between w:val="nil"/>
        </w:pBdr>
        <w:spacing w:before="96" w:after="96"/>
        <w:ind w:left="567"/>
        <w:jc w:val="both"/>
        <w:rPr>
          <w:rFonts w:ascii="Arial" w:eastAsia="Arial" w:hAnsi="Arial" w:cs="Arial"/>
          <w:color w:val="000000"/>
        </w:rPr>
      </w:pPr>
    </w:p>
    <w:p w14:paraId="222C6120" w14:textId="77777777" w:rsidR="005B39DF" w:rsidRDefault="005B39DF">
      <w:pPr>
        <w:pBdr>
          <w:top w:val="nil"/>
          <w:left w:val="nil"/>
          <w:bottom w:val="nil"/>
          <w:right w:val="nil"/>
          <w:between w:val="nil"/>
        </w:pBdr>
        <w:spacing w:before="96" w:after="96"/>
        <w:ind w:left="567"/>
        <w:jc w:val="both"/>
        <w:rPr>
          <w:rFonts w:ascii="Arial" w:eastAsia="Arial" w:hAnsi="Arial" w:cs="Arial"/>
          <w:color w:val="000000"/>
        </w:rPr>
      </w:pPr>
    </w:p>
    <w:p w14:paraId="1B96D714" w14:textId="77777777" w:rsidR="005B39DF" w:rsidRDefault="005B39DF">
      <w:pPr>
        <w:pBdr>
          <w:top w:val="nil"/>
          <w:left w:val="nil"/>
          <w:bottom w:val="nil"/>
          <w:right w:val="nil"/>
          <w:between w:val="nil"/>
        </w:pBdr>
        <w:spacing w:before="96" w:after="96"/>
        <w:ind w:left="567"/>
        <w:jc w:val="both"/>
        <w:rPr>
          <w:rFonts w:ascii="Arial" w:eastAsia="Arial" w:hAnsi="Arial" w:cs="Arial"/>
          <w:color w:val="000000"/>
        </w:rPr>
      </w:pPr>
    </w:p>
    <w:p w14:paraId="04C5D490" w14:textId="77777777" w:rsidR="005B39DF" w:rsidRDefault="005B39DF">
      <w:pPr>
        <w:pBdr>
          <w:top w:val="nil"/>
          <w:left w:val="nil"/>
          <w:bottom w:val="nil"/>
          <w:right w:val="nil"/>
          <w:between w:val="nil"/>
        </w:pBdr>
        <w:spacing w:before="96" w:after="96"/>
        <w:ind w:left="567"/>
        <w:jc w:val="both"/>
        <w:rPr>
          <w:rFonts w:ascii="Arial" w:eastAsia="Arial" w:hAnsi="Arial" w:cs="Arial"/>
          <w:color w:val="000000"/>
        </w:rPr>
      </w:pPr>
    </w:p>
    <w:p w14:paraId="347857ED" w14:textId="77777777" w:rsidR="005B39DF" w:rsidRDefault="005B39DF">
      <w:pPr>
        <w:pBdr>
          <w:top w:val="nil"/>
          <w:left w:val="nil"/>
          <w:bottom w:val="nil"/>
          <w:right w:val="nil"/>
          <w:between w:val="nil"/>
        </w:pBdr>
        <w:spacing w:before="96" w:after="96"/>
        <w:ind w:left="567"/>
        <w:jc w:val="both"/>
        <w:rPr>
          <w:rFonts w:ascii="Arial" w:eastAsia="Arial" w:hAnsi="Arial" w:cs="Arial"/>
          <w:color w:val="000000"/>
        </w:rPr>
      </w:pPr>
    </w:p>
    <w:p w14:paraId="07D2011C" w14:textId="77777777" w:rsidR="005B39DF" w:rsidRDefault="005B39DF">
      <w:pPr>
        <w:pBdr>
          <w:top w:val="nil"/>
          <w:left w:val="nil"/>
          <w:bottom w:val="nil"/>
          <w:right w:val="nil"/>
          <w:between w:val="nil"/>
        </w:pBdr>
        <w:spacing w:before="96" w:after="96"/>
        <w:ind w:left="567"/>
        <w:jc w:val="both"/>
        <w:rPr>
          <w:rFonts w:ascii="Arial" w:eastAsia="Arial" w:hAnsi="Arial" w:cs="Arial"/>
          <w:color w:val="000000"/>
        </w:rPr>
      </w:pPr>
    </w:p>
    <w:p w14:paraId="1E8132C4" w14:textId="77777777" w:rsidR="005B39DF" w:rsidRDefault="005B39DF">
      <w:pPr>
        <w:pBdr>
          <w:top w:val="nil"/>
          <w:left w:val="nil"/>
          <w:bottom w:val="nil"/>
          <w:right w:val="nil"/>
          <w:between w:val="nil"/>
        </w:pBdr>
        <w:spacing w:before="96" w:after="96"/>
        <w:ind w:left="567"/>
        <w:jc w:val="both"/>
        <w:rPr>
          <w:rFonts w:ascii="Arial" w:eastAsia="Arial" w:hAnsi="Arial" w:cs="Arial"/>
          <w:color w:val="000000"/>
        </w:rPr>
      </w:pPr>
    </w:p>
    <w:p w14:paraId="5D854764" w14:textId="77777777" w:rsidR="005B39DF" w:rsidRDefault="005B39DF">
      <w:pPr>
        <w:pBdr>
          <w:top w:val="nil"/>
          <w:left w:val="nil"/>
          <w:bottom w:val="nil"/>
          <w:right w:val="nil"/>
          <w:between w:val="nil"/>
        </w:pBdr>
        <w:spacing w:before="96" w:after="96"/>
        <w:ind w:left="567"/>
        <w:jc w:val="both"/>
        <w:rPr>
          <w:rFonts w:ascii="Arial" w:eastAsia="Arial" w:hAnsi="Arial" w:cs="Arial"/>
          <w:color w:val="000000"/>
        </w:rPr>
      </w:pPr>
    </w:p>
    <w:p w14:paraId="5D10BE63" w14:textId="77777777" w:rsidR="005B39DF" w:rsidRDefault="005B39DF">
      <w:pPr>
        <w:pBdr>
          <w:top w:val="nil"/>
          <w:left w:val="nil"/>
          <w:bottom w:val="nil"/>
          <w:right w:val="nil"/>
          <w:between w:val="nil"/>
        </w:pBdr>
        <w:spacing w:before="96" w:after="96"/>
        <w:ind w:left="567"/>
        <w:jc w:val="both"/>
        <w:rPr>
          <w:rFonts w:ascii="Arial" w:eastAsia="Arial" w:hAnsi="Arial" w:cs="Arial"/>
          <w:color w:val="000000"/>
        </w:rPr>
      </w:pPr>
    </w:p>
    <w:p w14:paraId="6664CDDB" w14:textId="77777777" w:rsidR="005B39DF" w:rsidRDefault="005B39DF">
      <w:pPr>
        <w:pBdr>
          <w:top w:val="nil"/>
          <w:left w:val="nil"/>
          <w:bottom w:val="nil"/>
          <w:right w:val="nil"/>
          <w:between w:val="nil"/>
        </w:pBdr>
        <w:spacing w:before="96" w:after="96"/>
        <w:ind w:left="567"/>
        <w:jc w:val="both"/>
        <w:rPr>
          <w:rFonts w:ascii="Arial" w:eastAsia="Arial" w:hAnsi="Arial" w:cs="Arial"/>
          <w:color w:val="000000"/>
        </w:rPr>
      </w:pPr>
    </w:p>
    <w:p w14:paraId="443A27FF" w14:textId="77777777" w:rsidR="005B39DF" w:rsidRDefault="005B39DF">
      <w:pPr>
        <w:pBdr>
          <w:top w:val="nil"/>
          <w:left w:val="nil"/>
          <w:bottom w:val="nil"/>
          <w:right w:val="nil"/>
          <w:between w:val="nil"/>
        </w:pBdr>
        <w:spacing w:before="96" w:after="96"/>
        <w:ind w:left="567"/>
        <w:jc w:val="both"/>
        <w:rPr>
          <w:rFonts w:ascii="Arial" w:eastAsia="Arial" w:hAnsi="Arial" w:cs="Arial"/>
          <w:color w:val="000000"/>
        </w:rPr>
      </w:pPr>
    </w:p>
    <w:p w14:paraId="061D2886" w14:textId="77777777" w:rsidR="005B39DF" w:rsidRDefault="005B39DF">
      <w:pPr>
        <w:pBdr>
          <w:top w:val="nil"/>
          <w:left w:val="nil"/>
          <w:bottom w:val="nil"/>
          <w:right w:val="nil"/>
          <w:between w:val="nil"/>
        </w:pBdr>
        <w:spacing w:before="96" w:after="96"/>
        <w:ind w:left="567"/>
        <w:jc w:val="both"/>
        <w:rPr>
          <w:rFonts w:ascii="Arial" w:eastAsia="Arial" w:hAnsi="Arial" w:cs="Arial"/>
          <w:color w:val="000000"/>
        </w:rPr>
      </w:pPr>
    </w:p>
    <w:p w14:paraId="27A849B7" w14:textId="77777777" w:rsidR="005B39DF" w:rsidRDefault="005B39DF">
      <w:pPr>
        <w:pBdr>
          <w:top w:val="nil"/>
          <w:left w:val="nil"/>
          <w:bottom w:val="nil"/>
          <w:right w:val="nil"/>
          <w:between w:val="nil"/>
        </w:pBdr>
        <w:spacing w:before="96" w:after="96"/>
        <w:ind w:left="567"/>
        <w:jc w:val="both"/>
        <w:rPr>
          <w:rFonts w:ascii="Arial" w:eastAsia="Arial" w:hAnsi="Arial" w:cs="Arial"/>
          <w:color w:val="000000"/>
        </w:rPr>
      </w:pPr>
    </w:p>
    <w:p w14:paraId="7E20AB52" w14:textId="77777777" w:rsidR="005B39DF" w:rsidRDefault="005B39DF">
      <w:pPr>
        <w:pBdr>
          <w:top w:val="nil"/>
          <w:left w:val="nil"/>
          <w:bottom w:val="nil"/>
          <w:right w:val="nil"/>
          <w:between w:val="nil"/>
        </w:pBdr>
        <w:spacing w:before="96" w:after="96"/>
        <w:ind w:left="567"/>
        <w:jc w:val="both"/>
        <w:rPr>
          <w:rFonts w:ascii="Arial" w:eastAsia="Arial" w:hAnsi="Arial" w:cs="Arial"/>
          <w:color w:val="000000"/>
        </w:rPr>
      </w:pPr>
    </w:p>
    <w:p w14:paraId="465971AF" w14:textId="77777777" w:rsidR="005B39DF" w:rsidRDefault="005B39DF">
      <w:pPr>
        <w:pBdr>
          <w:top w:val="nil"/>
          <w:left w:val="nil"/>
          <w:bottom w:val="nil"/>
          <w:right w:val="nil"/>
          <w:between w:val="nil"/>
        </w:pBdr>
        <w:spacing w:before="96" w:after="96"/>
        <w:ind w:left="567"/>
        <w:jc w:val="both"/>
        <w:rPr>
          <w:rFonts w:ascii="Arial" w:eastAsia="Arial" w:hAnsi="Arial" w:cs="Arial"/>
          <w:color w:val="000000"/>
        </w:rPr>
      </w:pPr>
    </w:p>
    <w:p w14:paraId="706B1B04" w14:textId="77777777" w:rsidR="005B39DF" w:rsidRDefault="005B39DF">
      <w:pPr>
        <w:pBdr>
          <w:top w:val="nil"/>
          <w:left w:val="nil"/>
          <w:bottom w:val="nil"/>
          <w:right w:val="nil"/>
          <w:between w:val="nil"/>
        </w:pBdr>
        <w:spacing w:before="96" w:after="96"/>
        <w:ind w:left="567"/>
        <w:jc w:val="both"/>
        <w:rPr>
          <w:rFonts w:ascii="Arial" w:eastAsia="Arial" w:hAnsi="Arial" w:cs="Arial"/>
          <w:color w:val="000000"/>
        </w:rPr>
      </w:pPr>
    </w:p>
    <w:p w14:paraId="57F85D7D" w14:textId="77777777" w:rsidR="005B39DF" w:rsidRDefault="005B39DF">
      <w:pPr>
        <w:pBdr>
          <w:top w:val="nil"/>
          <w:left w:val="nil"/>
          <w:bottom w:val="nil"/>
          <w:right w:val="nil"/>
          <w:between w:val="nil"/>
        </w:pBdr>
        <w:spacing w:before="96" w:after="96"/>
        <w:ind w:left="567"/>
        <w:jc w:val="both"/>
        <w:rPr>
          <w:rFonts w:ascii="Arial" w:eastAsia="Arial" w:hAnsi="Arial" w:cs="Arial"/>
          <w:color w:val="000000"/>
        </w:rPr>
      </w:pPr>
    </w:p>
    <w:p w14:paraId="6E277A1F" w14:textId="77777777" w:rsidR="005B39DF" w:rsidRDefault="005B39DF">
      <w:pPr>
        <w:pBdr>
          <w:top w:val="nil"/>
          <w:left w:val="nil"/>
          <w:bottom w:val="nil"/>
          <w:right w:val="nil"/>
          <w:between w:val="nil"/>
        </w:pBdr>
        <w:spacing w:before="96" w:after="96"/>
        <w:ind w:left="567"/>
        <w:jc w:val="both"/>
        <w:rPr>
          <w:rFonts w:ascii="Arial" w:eastAsia="Arial" w:hAnsi="Arial" w:cs="Arial"/>
          <w:color w:val="000000"/>
        </w:rPr>
      </w:pPr>
    </w:p>
    <w:p w14:paraId="67EE8B7F" w14:textId="77777777" w:rsidR="003B129C" w:rsidRDefault="003B129C" w:rsidP="003B129C">
      <w:pPr>
        <w:pBdr>
          <w:top w:val="nil"/>
          <w:left w:val="nil"/>
          <w:bottom w:val="nil"/>
          <w:right w:val="nil"/>
          <w:between w:val="nil"/>
        </w:pBdr>
        <w:spacing w:before="96" w:after="96"/>
        <w:jc w:val="both"/>
        <w:rPr>
          <w:rFonts w:ascii="Arial" w:eastAsia="Arial" w:hAnsi="Arial" w:cs="Arial"/>
          <w:color w:val="000000"/>
        </w:rPr>
      </w:pPr>
    </w:p>
    <w:p w14:paraId="1E6D391B" w14:textId="77777777" w:rsidR="003B129C" w:rsidRDefault="003B129C" w:rsidP="003B129C">
      <w:pPr>
        <w:pBdr>
          <w:top w:val="nil"/>
          <w:left w:val="nil"/>
          <w:bottom w:val="nil"/>
          <w:right w:val="nil"/>
          <w:between w:val="nil"/>
        </w:pBdr>
        <w:spacing w:before="96" w:after="96"/>
        <w:jc w:val="both"/>
        <w:rPr>
          <w:rFonts w:ascii="Arial" w:eastAsia="Arial" w:hAnsi="Arial" w:cs="Arial"/>
          <w:color w:val="000000"/>
        </w:rPr>
      </w:pPr>
    </w:p>
    <w:p w14:paraId="3364AC9A" w14:textId="56147015" w:rsidR="005B39DF" w:rsidRPr="003B129C" w:rsidRDefault="003B129C" w:rsidP="003B12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B129C">
        <w:rPr>
          <w:rFonts w:ascii="Arial" w:eastAsia="Arial" w:hAnsi="Arial" w:cs="Arial"/>
          <w:color w:val="000000"/>
          <w:sz w:val="20"/>
          <w:szCs w:val="20"/>
        </w:rPr>
        <w:t>[TAMAT]</w:t>
      </w:r>
    </w:p>
    <w:sectPr w:rsidR="005B39DF" w:rsidRPr="003B129C" w:rsidSect="00281C78">
      <w:pgSz w:w="11909" w:h="16834"/>
      <w:pgMar w:top="993" w:right="1440" w:bottom="1135" w:left="1440" w:header="720" w:footer="3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C99BC" w14:textId="77777777" w:rsidR="00B52220" w:rsidRDefault="00B52220">
      <w:r>
        <w:separator/>
      </w:r>
    </w:p>
  </w:endnote>
  <w:endnote w:type="continuationSeparator" w:id="0">
    <w:p w14:paraId="7FCF4576" w14:textId="77777777" w:rsidR="00B52220" w:rsidRDefault="00B52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0CBD3" w14:textId="77777777" w:rsidR="005B39D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67715A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7A183085" w14:textId="77777777" w:rsidR="005B39DF" w:rsidRDefault="005B39D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AD0C" w14:textId="5BF9B87F" w:rsidR="005B39D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67715A">
      <w:rPr>
        <w:rFonts w:ascii="Arial" w:eastAsia="Arial" w:hAnsi="Arial" w:cs="Arial"/>
        <w:noProof/>
        <w:color w:val="000000"/>
        <w:sz w:val="20"/>
        <w:szCs w:val="20"/>
      </w:rPr>
      <w:t>4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16247E14" w14:textId="77777777" w:rsidR="005B39DF" w:rsidRDefault="005B39D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51A9B" w14:textId="77777777" w:rsidR="00B52220" w:rsidRDefault="00B52220">
      <w:r>
        <w:separator/>
      </w:r>
    </w:p>
  </w:footnote>
  <w:footnote w:type="continuationSeparator" w:id="0">
    <w:p w14:paraId="4D5091DD" w14:textId="77777777" w:rsidR="00B52220" w:rsidRDefault="00B52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5257D"/>
    <w:multiLevelType w:val="multilevel"/>
    <w:tmpl w:val="C56678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A1633"/>
    <w:multiLevelType w:val="multilevel"/>
    <w:tmpl w:val="A49226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E0047"/>
    <w:multiLevelType w:val="multilevel"/>
    <w:tmpl w:val="860847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71CF7"/>
    <w:multiLevelType w:val="multilevel"/>
    <w:tmpl w:val="CD3607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A14E9"/>
    <w:multiLevelType w:val="multilevel"/>
    <w:tmpl w:val="EBA2589A"/>
    <w:lvl w:ilvl="0">
      <w:start w:val="1"/>
      <w:numFmt w:val="lowerLetter"/>
      <w:lvlText w:val="%1)"/>
      <w:lvlJc w:val="left"/>
      <w:pPr>
        <w:ind w:left="754" w:hanging="359"/>
      </w:p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552B1E5A"/>
    <w:multiLevelType w:val="multilevel"/>
    <w:tmpl w:val="39560A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23853"/>
    <w:multiLevelType w:val="multilevel"/>
    <w:tmpl w:val="7B76F796"/>
    <w:lvl w:ilvl="0">
      <w:start w:val="1"/>
      <w:numFmt w:val="lowerRoman"/>
      <w:lvlText w:val="%1)"/>
      <w:lvlJc w:val="left"/>
      <w:pPr>
        <w:ind w:left="786" w:hanging="36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461723">
    <w:abstractNumId w:val="2"/>
  </w:num>
  <w:num w:numId="2" w16cid:durableId="594365585">
    <w:abstractNumId w:val="0"/>
  </w:num>
  <w:num w:numId="3" w16cid:durableId="2091152682">
    <w:abstractNumId w:val="1"/>
  </w:num>
  <w:num w:numId="4" w16cid:durableId="1755932236">
    <w:abstractNumId w:val="3"/>
  </w:num>
  <w:num w:numId="5" w16cid:durableId="185827291">
    <w:abstractNumId w:val="4"/>
  </w:num>
  <w:num w:numId="6" w16cid:durableId="904799428">
    <w:abstractNumId w:val="5"/>
  </w:num>
  <w:num w:numId="7" w16cid:durableId="15767426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9DF"/>
    <w:rsid w:val="00051423"/>
    <w:rsid w:val="000B6B3B"/>
    <w:rsid w:val="00144F46"/>
    <w:rsid w:val="00157F18"/>
    <w:rsid w:val="00162803"/>
    <w:rsid w:val="00165EE6"/>
    <w:rsid w:val="001C6952"/>
    <w:rsid w:val="00213194"/>
    <w:rsid w:val="00214255"/>
    <w:rsid w:val="00275CCC"/>
    <w:rsid w:val="00281C78"/>
    <w:rsid w:val="002A5F40"/>
    <w:rsid w:val="002C4060"/>
    <w:rsid w:val="002D4933"/>
    <w:rsid w:val="00354BD2"/>
    <w:rsid w:val="003803AE"/>
    <w:rsid w:val="003A729C"/>
    <w:rsid w:val="003B129C"/>
    <w:rsid w:val="003B3A50"/>
    <w:rsid w:val="004C7246"/>
    <w:rsid w:val="00510D58"/>
    <w:rsid w:val="005B39DF"/>
    <w:rsid w:val="005D03D3"/>
    <w:rsid w:val="005E282F"/>
    <w:rsid w:val="005E6A63"/>
    <w:rsid w:val="006224E9"/>
    <w:rsid w:val="00646FA1"/>
    <w:rsid w:val="00672DA6"/>
    <w:rsid w:val="0067715A"/>
    <w:rsid w:val="006E53D2"/>
    <w:rsid w:val="006F0445"/>
    <w:rsid w:val="006F1C83"/>
    <w:rsid w:val="007134A0"/>
    <w:rsid w:val="007267CA"/>
    <w:rsid w:val="00730251"/>
    <w:rsid w:val="00751B4F"/>
    <w:rsid w:val="007C2877"/>
    <w:rsid w:val="00890016"/>
    <w:rsid w:val="008D233E"/>
    <w:rsid w:val="008F15D5"/>
    <w:rsid w:val="008F788E"/>
    <w:rsid w:val="00931184"/>
    <w:rsid w:val="00937C43"/>
    <w:rsid w:val="00941AB1"/>
    <w:rsid w:val="00955B8E"/>
    <w:rsid w:val="009A0732"/>
    <w:rsid w:val="00A51BFA"/>
    <w:rsid w:val="00B452D8"/>
    <w:rsid w:val="00B52220"/>
    <w:rsid w:val="00BA0E51"/>
    <w:rsid w:val="00BE256B"/>
    <w:rsid w:val="00C0302B"/>
    <w:rsid w:val="00C04B21"/>
    <w:rsid w:val="00C111AC"/>
    <w:rsid w:val="00C21698"/>
    <w:rsid w:val="00C37447"/>
    <w:rsid w:val="00C46FAC"/>
    <w:rsid w:val="00C55736"/>
    <w:rsid w:val="00C95DEF"/>
    <w:rsid w:val="00CA2BC7"/>
    <w:rsid w:val="00CF7760"/>
    <w:rsid w:val="00DC0945"/>
    <w:rsid w:val="00DE4349"/>
    <w:rsid w:val="00DF2300"/>
    <w:rsid w:val="00DF5B74"/>
    <w:rsid w:val="00E17C58"/>
    <w:rsid w:val="00E42A50"/>
    <w:rsid w:val="00E57B33"/>
    <w:rsid w:val="00E87305"/>
    <w:rsid w:val="00E87DC2"/>
    <w:rsid w:val="00EC595B"/>
    <w:rsid w:val="00F9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DE0F32"/>
  <w15:docId w15:val="{9DE78ADB-966B-4563-8DE3-4AE7EAE6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v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rsid w:val="00FA2B6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A2B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2B6F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FA2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2B6F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3A2BD0"/>
    <w:pPr>
      <w:ind w:left="720" w:hanging="720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3A2BD0"/>
    <w:rPr>
      <w:rFonts w:ascii="Arial" w:hAnsi="Arial" w:cs="Arial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8469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469D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8469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69D3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8469D3"/>
    <w:pPr>
      <w:spacing w:before="100" w:beforeAutospacing="1" w:after="100" w:afterAutospacing="1"/>
    </w:pPr>
    <w:rPr>
      <w:lang w:val="en-MY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2ED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8F1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gi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hin2026@myipo.gov.my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CHcXkrwiBMP7jWx9NsrJdMb5Hg==">CgMxLjAyDmgucjZkZnA2MzVieG9yOAByITFjY2RsLVBBVHJYQjR0YWM0MmVnS0pjQTlZZmZyWC1IUA==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3AFAF3C-588D-491C-8F16-2E1473F61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intan</dc:creator>
  <cp:lastModifiedBy>najiah yusoff</cp:lastModifiedBy>
  <cp:revision>12</cp:revision>
  <cp:lastPrinted>2025-11-07T10:24:00Z</cp:lastPrinted>
  <dcterms:created xsi:type="dcterms:W3CDTF">2025-11-07T03:08:00Z</dcterms:created>
  <dcterms:modified xsi:type="dcterms:W3CDTF">2025-11-07T10:25:00Z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deeae0ad-5def-4664-97b0-4ede507f7da5</vt:lpwstr>
  </property>
</Properties>
</file>