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D6F2" w14:textId="35E083E9" w:rsidR="0059535D" w:rsidRDefault="00AA66A0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2FF6B8D" wp14:editId="467893F8">
            <wp:simplePos x="0" y="0"/>
            <wp:positionH relativeFrom="column">
              <wp:posOffset>77469</wp:posOffset>
            </wp:positionH>
            <wp:positionV relativeFrom="paragraph">
              <wp:posOffset>-278776</wp:posOffset>
            </wp:positionV>
            <wp:extent cx="6755553" cy="1881233"/>
            <wp:effectExtent l="0" t="0" r="1270" b="0"/>
            <wp:wrapNone/>
            <wp:docPr id="17577180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18097" name="Picture 17577180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013" cy="1886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"/>
        <w:tblW w:w="11578" w:type="dxa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75"/>
        <w:gridCol w:w="2192"/>
        <w:gridCol w:w="3011"/>
      </w:tblGrid>
      <w:tr w:rsidR="00AA66A0" w14:paraId="1160FC6D" w14:textId="77777777" w:rsidTr="00A13EB8">
        <w:trPr>
          <w:gridAfter w:val="1"/>
          <w:wAfter w:w="3011" w:type="dxa"/>
        </w:trPr>
        <w:tc>
          <w:tcPr>
            <w:tcW w:w="6375" w:type="dxa"/>
            <w:vAlign w:val="center"/>
          </w:tcPr>
          <w:p w14:paraId="2C999D80" w14:textId="77777777" w:rsidR="00AA66A0" w:rsidRDefault="00AA66A0">
            <w:pPr>
              <w:ind w:left="1133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45EE053D" w14:textId="77777777" w:rsidR="00AA66A0" w:rsidRDefault="00AA66A0">
            <w:pPr>
              <w:ind w:left="1133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1194BD1C" w14:textId="77777777" w:rsidR="00AA66A0" w:rsidRDefault="00AA66A0">
            <w:pPr>
              <w:ind w:left="1133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12970441" w14:textId="267F68DD" w:rsidR="00AA66A0" w:rsidRDefault="00AA66A0">
            <w:pPr>
              <w:ind w:left="1133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192" w:type="dxa"/>
          </w:tcPr>
          <w:p w14:paraId="468ADEF2" w14:textId="0A8BF271" w:rsidR="00AA66A0" w:rsidRDefault="00AA66A0">
            <w:pPr>
              <w:ind w:left="1133"/>
              <w:jc w:val="center"/>
              <w:rPr>
                <w:rFonts w:ascii="Arial" w:eastAsia="Arial" w:hAnsi="Arial" w:cs="Arial"/>
              </w:rPr>
            </w:pPr>
          </w:p>
          <w:p w14:paraId="5897BFA1" w14:textId="3B60C35E" w:rsidR="00AA66A0" w:rsidRDefault="00AA66A0" w:rsidP="00A13EB8">
            <w:pPr>
              <w:ind w:left="609" w:right="495" w:hanging="570"/>
              <w:jc w:val="center"/>
              <w:rPr>
                <w:rFonts w:ascii="Arial" w:eastAsia="Arial" w:hAnsi="Arial" w:cs="Arial"/>
              </w:rPr>
            </w:pPr>
          </w:p>
          <w:p w14:paraId="509F7BE6" w14:textId="7EC1D349" w:rsidR="00AA66A0" w:rsidRDefault="00AA66A0" w:rsidP="00A13EB8">
            <w:pPr>
              <w:ind w:left="566" w:right="120" w:hanging="666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59535D" w14:paraId="080F80F9" w14:textId="77777777" w:rsidTr="00A13EB8">
        <w:tc>
          <w:tcPr>
            <w:tcW w:w="11578" w:type="dxa"/>
            <w:gridSpan w:val="3"/>
          </w:tcPr>
          <w:p w14:paraId="055DF07B" w14:textId="41BFCC98" w:rsidR="0059535D" w:rsidRDefault="00A13EB8" w:rsidP="00C6417D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DE7DBA6" wp14:editId="262F3817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464820</wp:posOffset>
                      </wp:positionV>
                      <wp:extent cx="6753225" cy="501015"/>
                      <wp:effectExtent l="19050" t="19050" r="28575" b="1333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3225" cy="501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2E1B88" w14:textId="29CACC41" w:rsidR="0059535D" w:rsidRDefault="00000000">
                                  <w:pPr>
                                    <w:ind w:right="8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 xml:space="preserve">ANUGERAH KHAS </w:t>
                                  </w:r>
                                  <w:r w:rsidR="002C6262"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 xml:space="preserve">PENCAPAIAN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>KOMERSIAL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7DBA6" id="Rectangle 15" o:spid="_x0000_s1026" style="position:absolute;left:0;text-align:left;margin-left:37.6pt;margin-top:36.6pt;width:531.75pt;height:3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" fillcolor="black" strokecolor="#f2f2f2" strokeweight="3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22E1B88" w14:textId="29CACC41" w:rsidR="0059535D" w:rsidRDefault="00000000">
                            <w:pPr>
                              <w:ind w:right="8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ANUGERAH KHAS </w:t>
                            </w:r>
                            <w:r w:rsidR="002C6262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PENCAPAIAN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KOMERSIAL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417D">
              <w:rPr>
                <w:rFonts w:ascii="Arial" w:eastAsia="Arial" w:hAnsi="Arial" w:cs="Arial"/>
                <w:b/>
                <w:sz w:val="28"/>
                <w:szCs w:val="28"/>
              </w:rPr>
              <w:t xml:space="preserve">              </w:t>
            </w:r>
          </w:p>
          <w:p w14:paraId="0915CECF" w14:textId="77777777" w:rsidR="00C6417D" w:rsidRDefault="00C6417D" w:rsidP="00C6417D">
            <w:pPr>
              <w:spacing w:before="240" w:after="24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50C09B38" w14:textId="19BB7CAE" w:rsidR="00C6417D" w:rsidRDefault="00C6417D" w:rsidP="00C6417D">
            <w:pPr>
              <w:spacing w:before="240" w:after="24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14:paraId="2F81AD99" w14:textId="2F14EF27" w:rsidR="0059535D" w:rsidRPr="00DA71D4" w:rsidRDefault="00C6417D">
      <w:pPr>
        <w:ind w:right="-763"/>
        <w:jc w:val="both"/>
        <w:rPr>
          <w:rFonts w:ascii="Arial" w:eastAsia="Arial" w:hAnsi="Arial" w:cs="Arial"/>
          <w:b/>
          <w:u w:val="single"/>
        </w:rPr>
      </w:pPr>
      <w:r>
        <w:t xml:space="preserve">  </w:t>
      </w:r>
      <w:proofErr w:type="spellStart"/>
      <w:r w:rsidRPr="00DA71D4">
        <w:rPr>
          <w:rFonts w:ascii="Arial" w:eastAsia="Arial" w:hAnsi="Arial" w:cs="Arial"/>
        </w:rPr>
        <w:t>Borang</w:t>
      </w:r>
      <w:proofErr w:type="spellEnd"/>
      <w:r w:rsidRPr="00DA71D4">
        <w:rPr>
          <w:rFonts w:ascii="Arial" w:eastAsia="Arial" w:hAnsi="Arial" w:cs="Arial"/>
        </w:rPr>
        <w:t xml:space="preserve"> </w:t>
      </w:r>
      <w:proofErr w:type="spellStart"/>
      <w:r w:rsidRPr="00DA71D4">
        <w:rPr>
          <w:rFonts w:ascii="Arial" w:eastAsia="Arial" w:hAnsi="Arial" w:cs="Arial"/>
        </w:rPr>
        <w:t>ini</w:t>
      </w:r>
      <w:proofErr w:type="spellEnd"/>
      <w:r w:rsidRPr="00DA71D4">
        <w:rPr>
          <w:rFonts w:ascii="Arial" w:eastAsia="Arial" w:hAnsi="Arial" w:cs="Arial"/>
        </w:rPr>
        <w:t xml:space="preserve"> </w:t>
      </w:r>
      <w:proofErr w:type="spellStart"/>
      <w:r w:rsidRPr="00DA71D4">
        <w:rPr>
          <w:rFonts w:ascii="Arial" w:eastAsia="Arial" w:hAnsi="Arial" w:cs="Arial"/>
        </w:rPr>
        <w:t>hendaklah</w:t>
      </w:r>
      <w:proofErr w:type="spellEnd"/>
      <w:r w:rsidRPr="00DA71D4">
        <w:rPr>
          <w:rFonts w:ascii="Arial" w:eastAsia="Arial" w:hAnsi="Arial" w:cs="Arial"/>
        </w:rPr>
        <w:t xml:space="preserve"> </w:t>
      </w:r>
      <w:proofErr w:type="spellStart"/>
      <w:r w:rsidRPr="00DA71D4">
        <w:rPr>
          <w:rFonts w:ascii="Arial" w:eastAsia="Arial" w:hAnsi="Arial" w:cs="Arial"/>
        </w:rPr>
        <w:t>dikembalikan</w:t>
      </w:r>
      <w:proofErr w:type="spellEnd"/>
      <w:r w:rsidRPr="00DA71D4">
        <w:rPr>
          <w:rFonts w:ascii="Arial" w:eastAsia="Arial" w:hAnsi="Arial" w:cs="Arial"/>
        </w:rPr>
        <w:t xml:space="preserve"> </w:t>
      </w:r>
      <w:proofErr w:type="spellStart"/>
      <w:r w:rsidRPr="00DA71D4">
        <w:rPr>
          <w:rFonts w:ascii="Arial" w:eastAsia="Arial" w:hAnsi="Arial" w:cs="Arial"/>
        </w:rPr>
        <w:t>selewat-lewatnya</w:t>
      </w:r>
      <w:proofErr w:type="spellEnd"/>
      <w:r w:rsidRPr="00DA71D4">
        <w:rPr>
          <w:rFonts w:ascii="Arial" w:eastAsia="Arial" w:hAnsi="Arial" w:cs="Arial"/>
        </w:rPr>
        <w:t xml:space="preserve"> </w:t>
      </w:r>
      <w:r w:rsidR="00112CF2">
        <w:rPr>
          <w:rFonts w:ascii="Arial" w:eastAsia="Arial" w:hAnsi="Arial" w:cs="Arial"/>
          <w:b/>
          <w:u w:val="single"/>
        </w:rPr>
        <w:t>30</w:t>
      </w:r>
      <w:r w:rsidRPr="00DA71D4">
        <w:rPr>
          <w:rFonts w:ascii="Arial" w:eastAsia="Arial" w:hAnsi="Arial" w:cs="Arial"/>
          <w:b/>
          <w:u w:val="single"/>
        </w:rPr>
        <w:t xml:space="preserve"> Januari 2026 (</w:t>
      </w:r>
      <w:r w:rsidR="00112CF2">
        <w:rPr>
          <w:rFonts w:ascii="Arial" w:eastAsia="Arial" w:hAnsi="Arial" w:cs="Arial"/>
          <w:b/>
          <w:u w:val="single"/>
        </w:rPr>
        <w:t>Jumaat</w:t>
      </w:r>
      <w:r w:rsidRPr="00DA71D4">
        <w:rPr>
          <w:rFonts w:ascii="Arial" w:eastAsia="Arial" w:hAnsi="Arial" w:cs="Arial"/>
          <w:b/>
          <w:u w:val="single"/>
        </w:rPr>
        <w:t xml:space="preserve">), jam 5.00 </w:t>
      </w:r>
      <w:proofErr w:type="spellStart"/>
      <w:r w:rsidRPr="00DA71D4">
        <w:rPr>
          <w:rFonts w:ascii="Arial" w:eastAsia="Arial" w:hAnsi="Arial" w:cs="Arial"/>
          <w:b/>
          <w:u w:val="single"/>
        </w:rPr>
        <w:t>petang</w:t>
      </w:r>
      <w:proofErr w:type="spellEnd"/>
    </w:p>
    <w:p w14:paraId="1CEDA478" w14:textId="77777777" w:rsidR="0059535D" w:rsidRDefault="0059535D">
      <w:pPr>
        <w:spacing w:line="276" w:lineRule="auto"/>
        <w:ind w:left="1428" w:right="-763" w:firstLine="705"/>
        <w:rPr>
          <w:rFonts w:ascii="Arial" w:eastAsia="Arial" w:hAnsi="Arial" w:cs="Arial"/>
          <w:sz w:val="22"/>
          <w:szCs w:val="22"/>
        </w:rPr>
      </w:pPr>
    </w:p>
    <w:p w14:paraId="63CB59EC" w14:textId="77777777" w:rsidR="0059535D" w:rsidRDefault="005953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pPr w:leftFromText="180" w:rightFromText="180" w:topFromText="180" w:bottomFromText="180" w:vertAnchor="text" w:tblpX="6161" w:tblpY="195"/>
        <w:tblW w:w="44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2505"/>
      </w:tblGrid>
      <w:tr w:rsidR="0059535D" w14:paraId="0742A8AA" w14:textId="77777777" w:rsidTr="00DA71D4">
        <w:trPr>
          <w:trHeight w:val="484"/>
        </w:trPr>
        <w:tc>
          <w:tcPr>
            <w:tcW w:w="445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EEECE1"/>
            <w:tcMar>
              <w:top w:w="0" w:type="dxa"/>
              <w:bottom w:w="0" w:type="dxa"/>
            </w:tcMar>
            <w:vAlign w:val="center"/>
          </w:tcPr>
          <w:p w14:paraId="0B4593C5" w14:textId="2D78595B" w:rsidR="0059535D" w:rsidRPr="00DA71D4" w:rsidRDefault="00000000" w:rsidP="00DA71D4">
            <w:pPr>
              <w:ind w:right="-20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59535D" w14:paraId="6FDBFB21" w14:textId="77777777">
        <w:trPr>
          <w:trHeight w:val="519"/>
        </w:trPr>
        <w:tc>
          <w:tcPr>
            <w:tcW w:w="19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</w:tcPr>
          <w:p w14:paraId="234D28CC" w14:textId="77777777" w:rsidR="0059535D" w:rsidRPr="00DA71D4" w:rsidRDefault="00000000">
            <w:pPr>
              <w:spacing w:after="240"/>
              <w:ind w:right="140"/>
              <w:rPr>
                <w:rFonts w:ascii="Arial" w:eastAsia="Arial" w:hAnsi="Arial" w:cs="Arial"/>
                <w:sz w:val="18"/>
                <w:szCs w:val="18"/>
              </w:rPr>
            </w:pPr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Tarikh </w:t>
            </w:r>
            <w:proofErr w:type="spellStart"/>
            <w:r w:rsidRPr="00DA71D4">
              <w:rPr>
                <w:rFonts w:ascii="Arial" w:eastAsia="Arial" w:hAnsi="Arial" w:cs="Arial"/>
                <w:sz w:val="18"/>
                <w:szCs w:val="18"/>
              </w:rPr>
              <w:t>Terima</w:t>
            </w:r>
            <w:proofErr w:type="spellEnd"/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25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</w:tcPr>
          <w:p w14:paraId="6222E5EF" w14:textId="77777777" w:rsidR="0059535D" w:rsidRPr="00DA71D4" w:rsidRDefault="00000000">
            <w:pPr>
              <w:spacing w:after="240"/>
              <w:ind w:left="720" w:right="140"/>
              <w:rPr>
                <w:rFonts w:ascii="Arial" w:eastAsia="Arial" w:hAnsi="Arial" w:cs="Arial"/>
                <w:sz w:val="18"/>
                <w:szCs w:val="18"/>
              </w:rPr>
            </w:pPr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9535D" w14:paraId="376CAAD3" w14:textId="77777777">
        <w:trPr>
          <w:trHeight w:val="234"/>
        </w:trPr>
        <w:tc>
          <w:tcPr>
            <w:tcW w:w="19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</w:tcPr>
          <w:p w14:paraId="653E241C" w14:textId="77777777" w:rsidR="0059535D" w:rsidRPr="00DA71D4" w:rsidRDefault="00000000">
            <w:pPr>
              <w:spacing w:after="240"/>
              <w:ind w:right="140"/>
              <w:rPr>
                <w:rFonts w:ascii="Arial" w:eastAsia="Arial" w:hAnsi="Arial" w:cs="Arial"/>
                <w:sz w:val="18"/>
                <w:szCs w:val="18"/>
              </w:rPr>
            </w:pPr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No. </w:t>
            </w:r>
            <w:proofErr w:type="spellStart"/>
            <w:r w:rsidRPr="00DA71D4">
              <w:rPr>
                <w:rFonts w:ascii="Arial" w:eastAsia="Arial" w:hAnsi="Arial" w:cs="Arial"/>
                <w:sz w:val="18"/>
                <w:szCs w:val="18"/>
              </w:rPr>
              <w:t>Rujukan</w:t>
            </w:r>
            <w:proofErr w:type="spellEnd"/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25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</w:tcPr>
          <w:p w14:paraId="1BFC4195" w14:textId="0579D1F5" w:rsidR="0059535D" w:rsidRPr="00DA71D4" w:rsidRDefault="00000000">
            <w:pPr>
              <w:spacing w:after="240"/>
              <w:ind w:left="720" w:right="140"/>
              <w:rPr>
                <w:rFonts w:ascii="Arial" w:eastAsia="Arial" w:hAnsi="Arial" w:cs="Arial"/>
                <w:sz w:val="18"/>
                <w:szCs w:val="18"/>
              </w:rPr>
            </w:pPr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47C8FD2" w14:textId="53DCC77B" w:rsidR="00786CFC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proofErr w:type="spellStart"/>
      <w:r w:rsidRPr="00DA71D4">
        <w:rPr>
          <w:rFonts w:ascii="Arial" w:eastAsia="Arial" w:hAnsi="Arial" w:cs="Arial"/>
          <w:sz w:val="23"/>
          <w:szCs w:val="23"/>
        </w:rPr>
        <w:t>Anugerah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Harta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Intelek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Negara 2026</w:t>
      </w:r>
      <w:r w:rsidR="00786CFC">
        <w:rPr>
          <w:rFonts w:ascii="Arial" w:eastAsia="Arial" w:hAnsi="Arial" w:cs="Arial"/>
          <w:sz w:val="23"/>
          <w:szCs w:val="23"/>
        </w:rPr>
        <w:t xml:space="preserve"> (AHIN2026)</w:t>
      </w:r>
    </w:p>
    <w:p w14:paraId="5EE2353F" w14:textId="08AB717D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proofErr w:type="spellStart"/>
      <w:r w:rsidRPr="00DA71D4">
        <w:rPr>
          <w:rFonts w:ascii="Arial" w:eastAsia="Arial" w:hAnsi="Arial" w:cs="Arial"/>
          <w:sz w:val="23"/>
          <w:szCs w:val="23"/>
        </w:rPr>
        <w:t>Perbadanan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Harta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Intelek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Malaysia (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MyIPO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>)</w:t>
      </w:r>
    </w:p>
    <w:p w14:paraId="27218E80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 xml:space="preserve">Level 5, Menara 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MyIPO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>, PJ Sentral</w:t>
      </w:r>
    </w:p>
    <w:p w14:paraId="4D648B75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>Lot 12, Persiaran Barat</w:t>
      </w:r>
    </w:p>
    <w:p w14:paraId="2546E1DF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proofErr w:type="spellStart"/>
      <w:r w:rsidRPr="00DA71D4">
        <w:rPr>
          <w:rFonts w:ascii="Arial" w:eastAsia="Arial" w:hAnsi="Arial" w:cs="Arial"/>
          <w:sz w:val="23"/>
          <w:szCs w:val="23"/>
        </w:rPr>
        <w:t>Seksyen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52 Petaling Jaya</w:t>
      </w:r>
    </w:p>
    <w:p w14:paraId="2B53DDBD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>46200 Petaling Jaya, Selangor</w:t>
      </w:r>
    </w:p>
    <w:p w14:paraId="4B6E5834" w14:textId="2A199C1E" w:rsidR="0059535D" w:rsidRPr="00DA71D4" w:rsidRDefault="00000000" w:rsidP="00786CFC">
      <w:pPr>
        <w:spacing w:line="276" w:lineRule="auto"/>
        <w:rPr>
          <w:rFonts w:ascii="Arial" w:eastAsia="Arial" w:hAnsi="Arial" w:cs="Arial"/>
          <w:b/>
          <w:sz w:val="23"/>
          <w:szCs w:val="23"/>
        </w:rPr>
      </w:pPr>
      <w:r w:rsidRPr="00DA71D4">
        <w:rPr>
          <w:rFonts w:ascii="Arial" w:eastAsia="Arial" w:hAnsi="Arial" w:cs="Arial"/>
          <w:b/>
          <w:sz w:val="23"/>
          <w:szCs w:val="23"/>
        </w:rPr>
        <w:t>(</w:t>
      </w:r>
      <w:proofErr w:type="spellStart"/>
      <w:r w:rsidRPr="00DA71D4">
        <w:rPr>
          <w:rFonts w:ascii="Arial" w:eastAsia="Arial" w:hAnsi="Arial" w:cs="Arial"/>
          <w:b/>
          <w:sz w:val="23"/>
          <w:szCs w:val="23"/>
        </w:rPr>
        <w:t>u.p</w:t>
      </w:r>
      <w:proofErr w:type="spellEnd"/>
      <w:r w:rsidRPr="00DA71D4">
        <w:rPr>
          <w:rFonts w:ascii="Arial" w:eastAsia="Arial" w:hAnsi="Arial" w:cs="Arial"/>
          <w:b/>
          <w:sz w:val="23"/>
          <w:szCs w:val="23"/>
        </w:rPr>
        <w:t xml:space="preserve">: </w:t>
      </w:r>
      <w:proofErr w:type="spellStart"/>
      <w:r w:rsidRPr="00DA71D4">
        <w:rPr>
          <w:rFonts w:ascii="Arial" w:eastAsia="Arial" w:hAnsi="Arial" w:cs="Arial"/>
          <w:b/>
          <w:sz w:val="23"/>
          <w:szCs w:val="23"/>
        </w:rPr>
        <w:t>Pn</w:t>
      </w:r>
      <w:proofErr w:type="spellEnd"/>
      <w:r w:rsidRPr="00DA71D4">
        <w:rPr>
          <w:rFonts w:ascii="Arial" w:eastAsia="Arial" w:hAnsi="Arial" w:cs="Arial"/>
          <w:b/>
          <w:sz w:val="23"/>
          <w:szCs w:val="23"/>
        </w:rPr>
        <w:t>. Emy Nadia Johari)</w:t>
      </w:r>
      <w:r w:rsidR="004D3C97" w:rsidRPr="00DA71D4">
        <w:rPr>
          <w:rFonts w:ascii="Arial" w:eastAsia="Arial" w:hAnsi="Arial" w:cs="Arial"/>
          <w:b/>
          <w:sz w:val="23"/>
          <w:szCs w:val="23"/>
        </w:rPr>
        <w:br/>
      </w:r>
    </w:p>
    <w:p w14:paraId="633A93BD" w14:textId="4FEE0649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>Tel   :03-7496 8945 (En</w:t>
      </w:r>
      <w:r w:rsidR="00633CCE" w:rsidRPr="00DA71D4">
        <w:rPr>
          <w:rFonts w:ascii="Arial" w:eastAsia="Arial" w:hAnsi="Arial" w:cs="Arial"/>
          <w:sz w:val="23"/>
          <w:szCs w:val="23"/>
        </w:rPr>
        <w:t xml:space="preserve">. </w:t>
      </w:r>
      <w:r w:rsidRPr="00DA71D4">
        <w:rPr>
          <w:rFonts w:ascii="Arial" w:eastAsia="Arial" w:hAnsi="Arial" w:cs="Arial"/>
          <w:sz w:val="23"/>
          <w:szCs w:val="23"/>
        </w:rPr>
        <w:t>Abdul Gafur Abdu Rahmat Julianto</w:t>
      </w:r>
      <w:r w:rsidR="004D3C97" w:rsidRPr="00DA71D4">
        <w:rPr>
          <w:rFonts w:ascii="Arial" w:eastAsia="Arial" w:hAnsi="Arial" w:cs="Arial"/>
          <w:sz w:val="23"/>
          <w:szCs w:val="23"/>
        </w:rPr>
        <w:t>)</w:t>
      </w:r>
    </w:p>
    <w:p w14:paraId="6A1307D1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 xml:space="preserve">Emel: </w:t>
      </w:r>
      <w:hyperlink r:id="rId9">
        <w:r w:rsidR="0059535D" w:rsidRPr="00DA71D4">
          <w:rPr>
            <w:rFonts w:ascii="Arial" w:eastAsia="Arial" w:hAnsi="Arial" w:cs="Arial"/>
            <w:color w:val="0000FF"/>
            <w:sz w:val="23"/>
            <w:szCs w:val="23"/>
            <w:u w:val="single"/>
          </w:rPr>
          <w:t>ahin2026@myipo.gov.my</w:t>
        </w:r>
      </w:hyperlink>
    </w:p>
    <w:p w14:paraId="771FCAEB" w14:textId="77777777" w:rsidR="0059535D" w:rsidRDefault="0059535D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0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59535D" w14:paraId="57E3056D" w14:textId="77777777" w:rsidTr="00786CFC">
        <w:tc>
          <w:tcPr>
            <w:tcW w:w="107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8C17" w14:textId="26DBF61E" w:rsidR="005953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A71D4">
              <w:rPr>
                <w:rFonts w:ascii="Arial" w:eastAsia="Arial" w:hAnsi="Arial" w:cs="Arial"/>
                <w:b/>
              </w:rPr>
              <w:t xml:space="preserve">No.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Pendaftaran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:</w:t>
            </w:r>
          </w:p>
        </w:tc>
      </w:tr>
    </w:tbl>
    <w:p w14:paraId="238A18DE" w14:textId="77777777" w:rsidR="0059535D" w:rsidRDefault="0059535D">
      <w:pPr>
        <w:ind w:left="-851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pPr w:leftFromText="180" w:rightFromText="180" w:vertAnchor="text"/>
        <w:tblW w:w="107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4530"/>
        <w:gridCol w:w="317"/>
        <w:gridCol w:w="5386"/>
      </w:tblGrid>
      <w:tr w:rsidR="0059535D" w:rsidRPr="00DA71D4" w14:paraId="56CF9EB4" w14:textId="77777777" w:rsidTr="00981A6E">
        <w:tc>
          <w:tcPr>
            <w:tcW w:w="540" w:type="dxa"/>
          </w:tcPr>
          <w:p w14:paraId="03E8B67F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1.</w:t>
            </w:r>
          </w:p>
        </w:tc>
        <w:tc>
          <w:tcPr>
            <w:tcW w:w="10233" w:type="dxa"/>
            <w:gridSpan w:val="3"/>
          </w:tcPr>
          <w:p w14:paraId="11ADE24F" w14:textId="2203F0F7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Nama </w:t>
            </w:r>
            <w:proofErr w:type="spellStart"/>
            <w:r w:rsidRPr="00DA71D4">
              <w:rPr>
                <w:rFonts w:ascii="Arial" w:eastAsia="Arial" w:hAnsi="Arial" w:cs="Arial"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………………………………………………………………………………………</w:t>
            </w:r>
            <w:r w:rsidR="004D3C97" w:rsidRPr="00DA71D4">
              <w:rPr>
                <w:rFonts w:ascii="Arial" w:eastAsia="Arial" w:hAnsi="Arial" w:cs="Arial"/>
              </w:rPr>
              <w:t>…………</w:t>
            </w:r>
            <w:r w:rsidR="00DA71D4">
              <w:rPr>
                <w:rFonts w:ascii="Arial" w:eastAsia="Arial" w:hAnsi="Arial" w:cs="Arial"/>
              </w:rPr>
              <w:t>…………..</w:t>
            </w:r>
          </w:p>
        </w:tc>
      </w:tr>
      <w:tr w:rsidR="0059535D" w:rsidRPr="00DA71D4" w14:paraId="3CD2B9AD" w14:textId="77777777" w:rsidTr="00981A6E">
        <w:tc>
          <w:tcPr>
            <w:tcW w:w="540" w:type="dxa"/>
          </w:tcPr>
          <w:p w14:paraId="76084D75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37907B30" w14:textId="44BE378D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</w:t>
            </w:r>
            <w:r w:rsidR="00DA71D4">
              <w:rPr>
                <w:rFonts w:ascii="Arial" w:eastAsia="Arial" w:hAnsi="Arial" w:cs="Arial"/>
              </w:rPr>
              <w:t>..</w:t>
            </w:r>
          </w:p>
        </w:tc>
      </w:tr>
      <w:tr w:rsidR="0059535D" w:rsidRPr="00DA71D4" w14:paraId="69F4D570" w14:textId="77777777" w:rsidTr="00981A6E">
        <w:tc>
          <w:tcPr>
            <w:tcW w:w="540" w:type="dxa"/>
          </w:tcPr>
          <w:p w14:paraId="7B2A087F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2.</w:t>
            </w:r>
          </w:p>
        </w:tc>
        <w:tc>
          <w:tcPr>
            <w:tcW w:w="10233" w:type="dxa"/>
            <w:gridSpan w:val="3"/>
          </w:tcPr>
          <w:p w14:paraId="1694EA7F" w14:textId="73EA7FA2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Alamat </w:t>
            </w:r>
            <w:proofErr w:type="spellStart"/>
            <w:r w:rsidRPr="00DA71D4">
              <w:rPr>
                <w:rFonts w:ascii="Arial" w:eastAsia="Arial" w:hAnsi="Arial" w:cs="Arial"/>
              </w:rPr>
              <w:t>surat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menyurat</w:t>
            </w:r>
            <w:proofErr w:type="spellEnd"/>
            <w:r w:rsidRPr="00DA71D4">
              <w:rPr>
                <w:rFonts w:ascii="Arial" w:eastAsia="Arial" w:hAnsi="Arial" w:cs="Arial"/>
              </w:rPr>
              <w:t>:</w:t>
            </w:r>
            <w:r w:rsidR="00DA71D4">
              <w:rPr>
                <w:rFonts w:ascii="Arial" w:eastAsia="Arial" w:hAnsi="Arial" w:cs="Arial"/>
              </w:rPr>
              <w:t xml:space="preserve"> ………….</w:t>
            </w:r>
            <w:r w:rsidRPr="00DA71D4">
              <w:rPr>
                <w:rFonts w:ascii="Arial" w:eastAsia="Arial" w:hAnsi="Arial" w:cs="Arial"/>
              </w:rPr>
              <w:t>……………………………</w:t>
            </w:r>
            <w:r w:rsidR="00DA71D4">
              <w:rPr>
                <w:rFonts w:ascii="Arial" w:eastAsia="Arial" w:hAnsi="Arial" w:cs="Arial"/>
              </w:rPr>
              <w:t>………………………………………..</w:t>
            </w:r>
          </w:p>
        </w:tc>
      </w:tr>
      <w:tr w:rsidR="0059535D" w:rsidRPr="00DA71D4" w14:paraId="594A3838" w14:textId="77777777" w:rsidTr="00981A6E">
        <w:tc>
          <w:tcPr>
            <w:tcW w:w="540" w:type="dxa"/>
          </w:tcPr>
          <w:p w14:paraId="70AD1894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3B94DF60" w14:textId="06009AB5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…………………………………………………………………………………………………………</w:t>
            </w:r>
            <w:r w:rsidR="00DA71D4">
              <w:rPr>
                <w:rFonts w:ascii="Arial" w:eastAsia="Arial" w:hAnsi="Arial" w:cs="Arial"/>
              </w:rPr>
              <w:t>…..</w:t>
            </w:r>
          </w:p>
        </w:tc>
      </w:tr>
      <w:tr w:rsidR="0059535D" w:rsidRPr="00DA71D4" w14:paraId="646D1DE5" w14:textId="77777777" w:rsidTr="00981A6E">
        <w:tc>
          <w:tcPr>
            <w:tcW w:w="540" w:type="dxa"/>
          </w:tcPr>
          <w:p w14:paraId="0F5BAE17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4B32517E" w14:textId="11DC9C9E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…………………………………………………………………………………………………………</w:t>
            </w:r>
            <w:r w:rsidR="00DA71D4">
              <w:rPr>
                <w:rFonts w:ascii="Arial" w:eastAsia="Arial" w:hAnsi="Arial" w:cs="Arial"/>
              </w:rPr>
              <w:t>…..</w:t>
            </w:r>
          </w:p>
        </w:tc>
      </w:tr>
      <w:tr w:rsidR="0059535D" w:rsidRPr="00DA71D4" w14:paraId="6F11541B" w14:textId="77777777" w:rsidTr="00981A6E">
        <w:tc>
          <w:tcPr>
            <w:tcW w:w="540" w:type="dxa"/>
          </w:tcPr>
          <w:p w14:paraId="4920D333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7" w:type="dxa"/>
            <w:gridSpan w:val="2"/>
          </w:tcPr>
          <w:p w14:paraId="0B5332C8" w14:textId="39FD3F99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No. </w:t>
            </w:r>
            <w:proofErr w:type="spellStart"/>
            <w:r w:rsidRPr="00DA71D4">
              <w:rPr>
                <w:rFonts w:ascii="Arial" w:eastAsia="Arial" w:hAnsi="Arial" w:cs="Arial"/>
              </w:rPr>
              <w:t>Telefon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</w:t>
            </w:r>
            <w:r w:rsidR="00DA71D4">
              <w:rPr>
                <w:rFonts w:ascii="Arial" w:eastAsia="Arial" w:hAnsi="Arial" w:cs="Arial"/>
              </w:rPr>
              <w:t>….</w:t>
            </w:r>
          </w:p>
        </w:tc>
        <w:tc>
          <w:tcPr>
            <w:tcW w:w="5386" w:type="dxa"/>
          </w:tcPr>
          <w:p w14:paraId="11CFE1AD" w14:textId="234C934F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No. </w:t>
            </w:r>
            <w:proofErr w:type="spellStart"/>
            <w:r w:rsidRPr="00DA71D4">
              <w:rPr>
                <w:rFonts w:ascii="Arial" w:eastAsia="Arial" w:hAnsi="Arial" w:cs="Arial"/>
              </w:rPr>
              <w:t>Faks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……………………………………….......</w:t>
            </w:r>
          </w:p>
        </w:tc>
      </w:tr>
      <w:tr w:rsidR="0059535D" w:rsidRPr="00DA71D4" w14:paraId="4C2E3D27" w14:textId="77777777" w:rsidTr="00981A6E">
        <w:tc>
          <w:tcPr>
            <w:tcW w:w="540" w:type="dxa"/>
          </w:tcPr>
          <w:p w14:paraId="06D47ABC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3.</w:t>
            </w:r>
          </w:p>
        </w:tc>
        <w:tc>
          <w:tcPr>
            <w:tcW w:w="10233" w:type="dxa"/>
            <w:gridSpan w:val="3"/>
          </w:tcPr>
          <w:p w14:paraId="20753991" w14:textId="527CBB4C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Nama </w:t>
            </w:r>
            <w:proofErr w:type="spellStart"/>
            <w:r w:rsidRPr="00DA71D4">
              <w:rPr>
                <w:rFonts w:ascii="Arial" w:eastAsia="Arial" w:hAnsi="Arial" w:cs="Arial"/>
              </w:rPr>
              <w:t>Pegawai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untuk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dihubungi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………………………………………………………………………</w:t>
            </w:r>
          </w:p>
        </w:tc>
      </w:tr>
      <w:tr w:rsidR="0059535D" w:rsidRPr="00DA71D4" w14:paraId="7E879F93" w14:textId="77777777" w:rsidTr="00981A6E">
        <w:tc>
          <w:tcPr>
            <w:tcW w:w="540" w:type="dxa"/>
          </w:tcPr>
          <w:p w14:paraId="24ECD3F7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7" w:type="dxa"/>
            <w:gridSpan w:val="2"/>
          </w:tcPr>
          <w:p w14:paraId="2C8C798E" w14:textId="77777777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No. </w:t>
            </w:r>
            <w:proofErr w:type="spellStart"/>
            <w:r w:rsidRPr="00DA71D4">
              <w:rPr>
                <w:rFonts w:ascii="Arial" w:eastAsia="Arial" w:hAnsi="Arial" w:cs="Arial"/>
              </w:rPr>
              <w:t>Telefon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………………………………….</w:t>
            </w:r>
          </w:p>
        </w:tc>
        <w:tc>
          <w:tcPr>
            <w:tcW w:w="5386" w:type="dxa"/>
          </w:tcPr>
          <w:p w14:paraId="242019B9" w14:textId="084F518F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No. Tel. </w:t>
            </w:r>
            <w:proofErr w:type="spellStart"/>
            <w:r w:rsidRPr="00DA71D4">
              <w:rPr>
                <w:rFonts w:ascii="Arial" w:eastAsia="Arial" w:hAnsi="Arial" w:cs="Arial"/>
              </w:rPr>
              <w:t>Bimbit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</w:t>
            </w:r>
            <w:r w:rsidR="00DA71D4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2A78ADB1" w14:textId="77777777" w:rsidTr="00981A6E">
        <w:tc>
          <w:tcPr>
            <w:tcW w:w="540" w:type="dxa"/>
          </w:tcPr>
          <w:p w14:paraId="3401D4A5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67545CCA" w14:textId="65F88F06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Emel: …………………………………………………………………………………………………</w:t>
            </w:r>
            <w:r w:rsidR="00DA71D4">
              <w:rPr>
                <w:rFonts w:ascii="Arial" w:eastAsia="Arial" w:hAnsi="Arial" w:cs="Arial"/>
              </w:rPr>
              <w:t>…...</w:t>
            </w:r>
          </w:p>
        </w:tc>
      </w:tr>
      <w:tr w:rsidR="0059535D" w:rsidRPr="00DA71D4" w14:paraId="30679910" w14:textId="77777777" w:rsidTr="00981A6E">
        <w:tc>
          <w:tcPr>
            <w:tcW w:w="540" w:type="dxa"/>
          </w:tcPr>
          <w:p w14:paraId="72AC1FE3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4.</w:t>
            </w:r>
          </w:p>
        </w:tc>
        <w:tc>
          <w:tcPr>
            <w:tcW w:w="10233" w:type="dxa"/>
            <w:gridSpan w:val="3"/>
            <w:vAlign w:val="center"/>
          </w:tcPr>
          <w:p w14:paraId="50503755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Adakah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anda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mempunyai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bahagian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unit yang </w:t>
            </w:r>
            <w:proofErr w:type="spellStart"/>
            <w:r w:rsidRPr="00DA71D4">
              <w:rPr>
                <w:rFonts w:ascii="Arial" w:eastAsia="Arial" w:hAnsi="Arial" w:cs="Arial"/>
              </w:rPr>
              <w:t>menguruskan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>?</w:t>
            </w:r>
          </w:p>
        </w:tc>
      </w:tr>
      <w:tr w:rsidR="0059535D" w:rsidRPr="00DA71D4" w14:paraId="2D15C014" w14:textId="77777777" w:rsidTr="00981A6E">
        <w:tc>
          <w:tcPr>
            <w:tcW w:w="540" w:type="dxa"/>
          </w:tcPr>
          <w:p w14:paraId="1167C4D8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54F757A0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Ya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BC6FD04" wp14:editId="0BE542AC">
                      <wp:simplePos x="0" y="0"/>
                      <wp:positionH relativeFrom="column">
                        <wp:posOffset>-950</wp:posOffset>
                      </wp:positionH>
                      <wp:positionV relativeFrom="paragraph">
                        <wp:posOffset>58738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9FD4FC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C6FD0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2" o:spid="_x0000_s1027" type="#_x0000_t109" style="position:absolute;left:0;text-align:left;margin-left:-.05pt;margin-top:4.65pt;width:26.15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VY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9FD4FC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386" w:type="dxa"/>
            <w:vAlign w:val="center"/>
          </w:tcPr>
          <w:p w14:paraId="2FE98811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Tidak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53B6725" wp14:editId="02F0EC28">
                      <wp:simplePos x="0" y="0"/>
                      <wp:positionH relativeFrom="column">
                        <wp:posOffset>-3491</wp:posOffset>
                      </wp:positionH>
                      <wp:positionV relativeFrom="paragraph">
                        <wp:posOffset>62548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AEDD13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3B6725" id="Flowchart: Process 17" o:spid="_x0000_s1028" type="#_x0000_t109" style="position:absolute;left:0;text-align:left;margin-left:-.25pt;margin-top:4.95pt;width:26.15pt;height:1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EAEDD13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9535D" w:rsidRPr="00DA71D4" w14:paraId="58671BF6" w14:textId="77777777" w:rsidTr="00C46A6B">
        <w:trPr>
          <w:trHeight w:val="712"/>
        </w:trPr>
        <w:tc>
          <w:tcPr>
            <w:tcW w:w="540" w:type="dxa"/>
          </w:tcPr>
          <w:p w14:paraId="3676992E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lastRenderedPageBreak/>
              <w:t>5.</w:t>
            </w:r>
          </w:p>
        </w:tc>
        <w:tc>
          <w:tcPr>
            <w:tcW w:w="10233" w:type="dxa"/>
            <w:gridSpan w:val="3"/>
            <w:vAlign w:val="center"/>
          </w:tcPr>
          <w:p w14:paraId="7EDF5259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Adakah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bahagian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unit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tersebut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mendapat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sebarang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pengiktirafan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tempatan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atau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antarabangsa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? Jika Ya, </w:t>
            </w:r>
            <w:proofErr w:type="spellStart"/>
            <w:r w:rsidRPr="00DA71D4">
              <w:rPr>
                <w:rFonts w:ascii="Arial" w:eastAsia="Arial" w:hAnsi="Arial" w:cs="Arial"/>
              </w:rPr>
              <w:t>sila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lampirkan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salinan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sijil</w:t>
            </w:r>
            <w:proofErr w:type="spellEnd"/>
            <w:r w:rsidRPr="00DA71D4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6A824C71" w14:textId="77777777" w:rsidTr="00981A6E">
        <w:tc>
          <w:tcPr>
            <w:tcW w:w="540" w:type="dxa"/>
          </w:tcPr>
          <w:p w14:paraId="06A8A17C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0E47C1DB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        Ya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FA07BCB" wp14:editId="7AB9FC9A">
                      <wp:simplePos x="0" y="0"/>
                      <wp:positionH relativeFrom="column">
                        <wp:posOffset>2859</wp:posOffset>
                      </wp:positionH>
                      <wp:positionV relativeFrom="paragraph">
                        <wp:posOffset>57468</wp:posOffset>
                      </wp:positionV>
                      <wp:extent cx="332105" cy="210185"/>
                      <wp:effectExtent l="0" t="0" r="0" b="0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298436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07BCB" id="Flowchart: Process 13" o:spid="_x0000_s1029" type="#_x0000_t109" style="position:absolute;left:0;text-align:left;margin-left:.25pt;margin-top:4.55pt;width:26.15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F298436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6" w:type="dxa"/>
            <w:vAlign w:val="center"/>
          </w:tcPr>
          <w:p w14:paraId="71E49DB0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         Tidak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C1C9967" wp14:editId="0035EF32">
                      <wp:simplePos x="0" y="0"/>
                      <wp:positionH relativeFrom="column">
                        <wp:posOffset>5400</wp:posOffset>
                      </wp:positionH>
                      <wp:positionV relativeFrom="paragraph">
                        <wp:posOffset>54293</wp:posOffset>
                      </wp:positionV>
                      <wp:extent cx="332105" cy="210185"/>
                      <wp:effectExtent l="0" t="0" r="0" b="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72AC57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C9967" id="Flowchart: Process 18" o:spid="_x0000_s1030" type="#_x0000_t109" style="position:absolute;left:0;text-align:left;margin-left:.45pt;margin-top:4.3pt;width:26.15pt;height:1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772AC57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5D" w:rsidRPr="00DA71D4" w14:paraId="365D6BA5" w14:textId="77777777" w:rsidTr="00981A6E">
        <w:tc>
          <w:tcPr>
            <w:tcW w:w="540" w:type="dxa"/>
          </w:tcPr>
          <w:p w14:paraId="23BB6D49" w14:textId="77777777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6.</w:t>
            </w:r>
          </w:p>
        </w:tc>
        <w:tc>
          <w:tcPr>
            <w:tcW w:w="10233" w:type="dxa"/>
            <w:gridSpan w:val="3"/>
            <w:vAlign w:val="center"/>
          </w:tcPr>
          <w:p w14:paraId="685C4203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Adakah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anda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mempunyai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produk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(Paten / Cap </w:t>
            </w:r>
            <w:proofErr w:type="spellStart"/>
            <w:r w:rsidRPr="00DA71D4">
              <w:rPr>
                <w:rFonts w:ascii="Arial" w:eastAsia="Arial" w:hAnsi="Arial" w:cs="Arial"/>
              </w:rPr>
              <w:t>Dagangan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Reka </w:t>
            </w:r>
            <w:proofErr w:type="spellStart"/>
            <w:r w:rsidRPr="00DA71D4">
              <w:rPr>
                <w:rFonts w:ascii="Arial" w:eastAsia="Arial" w:hAnsi="Arial" w:cs="Arial"/>
              </w:rPr>
              <w:t>Bentuk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Perindustrian / Hak Cipta / </w:t>
            </w:r>
            <w:proofErr w:type="spellStart"/>
            <w:r w:rsidRPr="00DA71D4">
              <w:rPr>
                <w:rFonts w:ascii="Arial" w:eastAsia="Arial" w:hAnsi="Arial" w:cs="Arial"/>
              </w:rPr>
              <w:t>Petunjuk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Geografi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atau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Reka </w:t>
            </w:r>
            <w:proofErr w:type="spellStart"/>
            <w:r w:rsidRPr="00DA71D4">
              <w:rPr>
                <w:rFonts w:ascii="Arial" w:eastAsia="Arial" w:hAnsi="Arial" w:cs="Arial"/>
              </w:rPr>
              <w:t>Bentuk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Susun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Atur Litar </w:t>
            </w:r>
            <w:proofErr w:type="spellStart"/>
            <w:r w:rsidRPr="00DA71D4">
              <w:rPr>
                <w:rFonts w:ascii="Arial" w:eastAsia="Arial" w:hAnsi="Arial" w:cs="Arial"/>
              </w:rPr>
              <w:t>Bersepadu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) yang </w:t>
            </w:r>
            <w:proofErr w:type="spellStart"/>
            <w:r w:rsidRPr="00DA71D4">
              <w:rPr>
                <w:rFonts w:ascii="Arial" w:eastAsia="Arial" w:hAnsi="Arial" w:cs="Arial"/>
              </w:rPr>
              <w:t>telah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difailkan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DA71D4">
              <w:rPr>
                <w:rFonts w:ascii="Arial" w:eastAsia="Arial" w:hAnsi="Arial" w:cs="Arial"/>
              </w:rPr>
              <w:t>MyIPO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? Jika Ya, </w:t>
            </w:r>
            <w:proofErr w:type="spellStart"/>
            <w:r w:rsidRPr="00DA71D4">
              <w:rPr>
                <w:rFonts w:ascii="Arial" w:eastAsia="Arial" w:hAnsi="Arial" w:cs="Arial"/>
              </w:rPr>
              <w:t>sila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lampirkan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senarai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produk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berserta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nombor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pemfailan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DA71D4">
              <w:rPr>
                <w:rFonts w:ascii="Arial" w:eastAsia="Arial" w:hAnsi="Arial" w:cs="Arial"/>
              </w:rPr>
              <w:t>pendaftaran</w:t>
            </w:r>
            <w:proofErr w:type="spellEnd"/>
            <w:r w:rsidRPr="00DA71D4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5EA133CF" w14:textId="77777777" w:rsidTr="00981A6E">
        <w:tc>
          <w:tcPr>
            <w:tcW w:w="540" w:type="dxa"/>
          </w:tcPr>
          <w:p w14:paraId="38F76AC4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vAlign w:val="center"/>
          </w:tcPr>
          <w:p w14:paraId="06C7A22B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         Ya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3025FE6C" wp14:editId="3C9E43FC">
                      <wp:simplePos x="0" y="0"/>
                      <wp:positionH relativeFrom="column">
                        <wp:posOffset>24449</wp:posOffset>
                      </wp:positionH>
                      <wp:positionV relativeFrom="paragraph">
                        <wp:posOffset>52388</wp:posOffset>
                      </wp:positionV>
                      <wp:extent cx="332105" cy="210185"/>
                      <wp:effectExtent l="0" t="0" r="0" b="0"/>
                      <wp:wrapNone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FA4D0F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5FE6C" id="Flowchart: Process 16" o:spid="_x0000_s1031" type="#_x0000_t109" style="position:absolute;left:0;text-align:left;margin-left:1.95pt;margin-top:4.15pt;width:26.15pt;height:1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gL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0FA4D0F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03" w:type="dxa"/>
            <w:gridSpan w:val="2"/>
            <w:vAlign w:val="center"/>
          </w:tcPr>
          <w:p w14:paraId="33A5119B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        Tidak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1EA2FF1A" wp14:editId="6E215924">
                      <wp:simplePos x="0" y="0"/>
                      <wp:positionH relativeFrom="column">
                        <wp:posOffset>-11746</wp:posOffset>
                      </wp:positionH>
                      <wp:positionV relativeFrom="paragraph">
                        <wp:posOffset>54928</wp:posOffset>
                      </wp:positionV>
                      <wp:extent cx="332105" cy="210185"/>
                      <wp:effectExtent l="0" t="0" r="0" b="0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4CF42B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2FF1A" id="Flowchart: Process 14" o:spid="_x0000_s1032" type="#_x0000_t109" style="position:absolute;left:0;text-align:left;margin-left:-.9pt;margin-top:4.35pt;width:26.15pt;height:1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1A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24CF42B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5D" w:rsidRPr="00DA71D4" w14:paraId="6F1B090A" w14:textId="77777777" w:rsidTr="00981A6E">
        <w:tc>
          <w:tcPr>
            <w:tcW w:w="540" w:type="dxa"/>
          </w:tcPr>
          <w:p w14:paraId="694D777F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7.</w:t>
            </w:r>
          </w:p>
        </w:tc>
        <w:tc>
          <w:tcPr>
            <w:tcW w:w="10233" w:type="dxa"/>
            <w:gridSpan w:val="3"/>
            <w:vAlign w:val="center"/>
          </w:tcPr>
          <w:p w14:paraId="18A43FDF" w14:textId="5C47ADAF" w:rsidR="00C6417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Setiap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haruslah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dihantar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bersama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satu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laporan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ringkas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</w:rPr>
              <w:t>ditaip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pada </w:t>
            </w:r>
            <w:proofErr w:type="spellStart"/>
            <w:r w:rsidRPr="00DA71D4">
              <w:rPr>
                <w:rFonts w:ascii="Arial" w:eastAsia="Arial" w:hAnsi="Arial" w:cs="Arial"/>
              </w:rPr>
              <w:t>satu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kertas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berukuran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A4 yang </w:t>
            </w:r>
            <w:proofErr w:type="spellStart"/>
            <w:r w:rsidRPr="00DA71D4">
              <w:rPr>
                <w:rFonts w:ascii="Arial" w:eastAsia="Arial" w:hAnsi="Arial" w:cs="Arial"/>
              </w:rPr>
              <w:t>mengandungi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perkara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para 8 </w:t>
            </w:r>
            <w:proofErr w:type="spellStart"/>
            <w:r w:rsidRPr="00DA71D4">
              <w:rPr>
                <w:rFonts w:ascii="Arial" w:eastAsia="Arial" w:hAnsi="Arial" w:cs="Arial"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tidak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melebihi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r w:rsidRPr="00DA71D4">
              <w:rPr>
                <w:rFonts w:ascii="Arial" w:eastAsia="Arial" w:hAnsi="Arial" w:cs="Arial"/>
                <w:b/>
              </w:rPr>
              <w:t>LIMA BELAS (15)</w:t>
            </w:r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muka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surat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sahaja</w:t>
            </w:r>
            <w:proofErr w:type="spellEnd"/>
            <w:r w:rsidR="00C46A6B">
              <w:rPr>
                <w:rFonts w:ascii="Arial" w:eastAsia="Arial" w:hAnsi="Arial" w:cs="Arial"/>
              </w:rPr>
              <w:t>.</w:t>
            </w:r>
            <w:r w:rsidR="00C6417D" w:rsidRPr="00DA71D4">
              <w:rPr>
                <w:rFonts w:ascii="Arial" w:eastAsia="Arial" w:hAnsi="Arial" w:cs="Arial"/>
              </w:rPr>
              <w:t xml:space="preserve"> </w:t>
            </w:r>
            <w:r w:rsidR="00C46A6B">
              <w:t xml:space="preserve"> </w:t>
            </w:r>
            <w:proofErr w:type="spellStart"/>
            <w:r w:rsidR="00C46A6B" w:rsidRPr="00C46A6B">
              <w:rPr>
                <w:rFonts w:ascii="Arial" w:eastAsia="Arial" w:hAnsi="Arial" w:cs="Arial"/>
              </w:rPr>
              <w:t>Penyertaan</w:t>
            </w:r>
            <w:proofErr w:type="spellEnd"/>
            <w:r w:rsidR="00C46A6B" w:rsidRPr="00C46A6B">
              <w:rPr>
                <w:rFonts w:ascii="Arial" w:eastAsia="Arial" w:hAnsi="Arial" w:cs="Arial"/>
              </w:rPr>
              <w:t xml:space="preserve"> juga </w:t>
            </w:r>
            <w:proofErr w:type="spellStart"/>
            <w:r w:rsidR="00C46A6B" w:rsidRPr="00C46A6B">
              <w:rPr>
                <w:rFonts w:ascii="Arial" w:eastAsia="Arial" w:hAnsi="Arial" w:cs="Arial"/>
                <w:b/>
                <w:bCs/>
              </w:rPr>
              <w:t>digalakkan</w:t>
            </w:r>
            <w:proofErr w:type="spellEnd"/>
            <w:r w:rsidR="00C46A6B" w:rsidRPr="00C46A6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46A6B" w:rsidRPr="00C46A6B">
              <w:rPr>
                <w:rFonts w:ascii="Arial" w:eastAsia="Arial" w:hAnsi="Arial" w:cs="Arial"/>
              </w:rPr>
              <w:t>untuk</w:t>
            </w:r>
            <w:proofErr w:type="spellEnd"/>
            <w:r w:rsidR="00C46A6B" w:rsidRPr="00C46A6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46A6B" w:rsidRPr="00C46A6B">
              <w:rPr>
                <w:rFonts w:ascii="Arial" w:eastAsia="Arial" w:hAnsi="Arial" w:cs="Arial"/>
              </w:rPr>
              <w:t>disertakan</w:t>
            </w:r>
            <w:proofErr w:type="spellEnd"/>
            <w:r w:rsidR="00C46A6B" w:rsidRPr="00C46A6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46A6B" w:rsidRPr="00C46A6B">
              <w:rPr>
                <w:rFonts w:ascii="Arial" w:eastAsia="Arial" w:hAnsi="Arial" w:cs="Arial"/>
              </w:rPr>
              <w:t>dengan</w:t>
            </w:r>
            <w:proofErr w:type="spellEnd"/>
            <w:r w:rsidR="00C46A6B" w:rsidRPr="00C46A6B">
              <w:rPr>
                <w:rFonts w:ascii="Arial" w:eastAsia="Arial" w:hAnsi="Arial" w:cs="Arial"/>
              </w:rPr>
              <w:t xml:space="preserve"> </w:t>
            </w:r>
            <w:r w:rsidR="00C46A6B" w:rsidRPr="00C46A6B">
              <w:rPr>
                <w:rFonts w:ascii="Arial" w:eastAsia="Arial" w:hAnsi="Arial" w:cs="Arial"/>
                <w:b/>
                <w:bCs/>
              </w:rPr>
              <w:t xml:space="preserve">video </w:t>
            </w:r>
            <w:proofErr w:type="spellStart"/>
            <w:r w:rsidR="00C46A6B" w:rsidRPr="00C46A6B">
              <w:rPr>
                <w:rFonts w:ascii="Arial" w:eastAsia="Arial" w:hAnsi="Arial" w:cs="Arial"/>
                <w:b/>
                <w:bCs/>
              </w:rPr>
              <w:t>berkaitan</w:t>
            </w:r>
            <w:proofErr w:type="spellEnd"/>
            <w:r w:rsidR="00C46A6B" w:rsidRPr="00C46A6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C46A6B" w:rsidRPr="00C46A6B">
              <w:rPr>
                <w:rFonts w:ascii="Arial" w:eastAsia="Arial" w:hAnsi="Arial" w:cs="Arial"/>
                <w:b/>
                <w:bCs/>
              </w:rPr>
              <w:t>syarikat</w:t>
            </w:r>
            <w:proofErr w:type="spellEnd"/>
            <w:r w:rsidR="00C46A6B" w:rsidRPr="00C46A6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C46A6B" w:rsidRPr="00C46A6B">
              <w:rPr>
                <w:rFonts w:ascii="Arial" w:eastAsia="Arial" w:hAnsi="Arial" w:cs="Arial"/>
                <w:b/>
                <w:bCs/>
              </w:rPr>
              <w:t>atau</w:t>
            </w:r>
            <w:proofErr w:type="spellEnd"/>
            <w:r w:rsidR="00C46A6B" w:rsidRPr="00C46A6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C46A6B" w:rsidRPr="00C46A6B">
              <w:rPr>
                <w:rFonts w:ascii="Arial" w:eastAsia="Arial" w:hAnsi="Arial" w:cs="Arial"/>
                <w:b/>
                <w:bCs/>
              </w:rPr>
              <w:t>produk</w:t>
            </w:r>
            <w:proofErr w:type="spellEnd"/>
            <w:r w:rsidR="00C46A6B" w:rsidRPr="00C46A6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46A6B" w:rsidRPr="00C46A6B">
              <w:rPr>
                <w:rFonts w:ascii="Arial" w:eastAsia="Arial" w:hAnsi="Arial" w:cs="Arial"/>
              </w:rPr>
              <w:t>berdurasi</w:t>
            </w:r>
            <w:proofErr w:type="spellEnd"/>
            <w:r w:rsidR="00C46A6B" w:rsidRPr="00C46A6B">
              <w:rPr>
                <w:rFonts w:ascii="Arial" w:eastAsia="Arial" w:hAnsi="Arial" w:cs="Arial"/>
              </w:rPr>
              <w:t xml:space="preserve"> </w:t>
            </w:r>
            <w:r w:rsidR="00C46A6B" w:rsidRPr="00C46A6B">
              <w:rPr>
                <w:rFonts w:ascii="Arial" w:eastAsia="Arial" w:hAnsi="Arial" w:cs="Arial"/>
                <w:b/>
                <w:bCs/>
              </w:rPr>
              <w:t>LIMA (5) HINGGA SEPULUH (10) MINIT</w:t>
            </w:r>
            <w:r w:rsidR="00C46A6B" w:rsidRPr="00C46A6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46A6B" w:rsidRPr="00C46A6B">
              <w:rPr>
                <w:rFonts w:ascii="Arial" w:eastAsia="Arial" w:hAnsi="Arial" w:cs="Arial"/>
              </w:rPr>
              <w:t>dalam</w:t>
            </w:r>
            <w:proofErr w:type="spellEnd"/>
            <w:r w:rsidR="00C46A6B" w:rsidRPr="00C46A6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46A6B" w:rsidRPr="00C46A6B">
              <w:rPr>
                <w:rFonts w:ascii="Arial" w:eastAsia="Arial" w:hAnsi="Arial" w:cs="Arial"/>
              </w:rPr>
              <w:t>bentuk</w:t>
            </w:r>
            <w:proofErr w:type="spellEnd"/>
            <w:r w:rsidR="00C46A6B" w:rsidRPr="00C46A6B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46A6B" w:rsidRPr="00C46A6B">
              <w:rPr>
                <w:rFonts w:ascii="Arial" w:eastAsia="Arial" w:hAnsi="Arial" w:cs="Arial"/>
              </w:rPr>
              <w:t>pautan</w:t>
            </w:r>
            <w:proofErr w:type="spellEnd"/>
            <w:r w:rsidR="00C46A6B" w:rsidRPr="00C46A6B">
              <w:rPr>
                <w:rFonts w:ascii="Arial" w:eastAsia="Arial" w:hAnsi="Arial" w:cs="Arial"/>
              </w:rPr>
              <w:t xml:space="preserve"> URL</w:t>
            </w:r>
            <w:r w:rsidR="00C46A6B">
              <w:rPr>
                <w:rFonts w:ascii="Arial" w:eastAsia="Arial" w:hAnsi="Arial" w:cs="Arial"/>
              </w:rPr>
              <w:t>.</w:t>
            </w:r>
          </w:p>
          <w:p w14:paraId="597B6D40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(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Bilangan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muka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surat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ini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tidak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termasuk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lampiran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seperti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salinan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sijil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lakaran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gambarajah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lukisan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atau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gambar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foto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. 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Huraian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boleh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ditulis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dalam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Bahasa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Melayu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atau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Bahasa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Inggeris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.)</w:t>
            </w:r>
          </w:p>
        </w:tc>
      </w:tr>
      <w:tr w:rsidR="0059535D" w:rsidRPr="00DA71D4" w14:paraId="585F0349" w14:textId="77777777" w:rsidTr="00981A6E">
        <w:trPr>
          <w:trHeight w:val="297"/>
        </w:trPr>
        <w:tc>
          <w:tcPr>
            <w:tcW w:w="540" w:type="dxa"/>
          </w:tcPr>
          <w:p w14:paraId="7B36A7D6" w14:textId="77777777" w:rsidR="0059535D" w:rsidRPr="00DA71D4" w:rsidRDefault="00000000" w:rsidP="00981A6E">
            <w:pPr>
              <w:spacing w:before="40" w:after="4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8.</w:t>
            </w:r>
          </w:p>
        </w:tc>
        <w:tc>
          <w:tcPr>
            <w:tcW w:w="10233" w:type="dxa"/>
            <w:gridSpan w:val="3"/>
          </w:tcPr>
          <w:p w14:paraId="7AD1A976" w14:textId="77777777" w:rsidR="0059535D" w:rsidRPr="00DA71D4" w:rsidRDefault="00000000" w:rsidP="00981A6E">
            <w:pPr>
              <w:spacing w:before="40" w:after="40"/>
              <w:ind w:left="33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Kandungan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laporan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perlu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merangkumi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perkara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seperti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berikut</w:t>
            </w:r>
            <w:proofErr w:type="spellEnd"/>
            <w:r w:rsidRPr="00DA71D4">
              <w:rPr>
                <w:rFonts w:ascii="Arial" w:eastAsia="Arial" w:hAnsi="Arial" w:cs="Arial"/>
              </w:rPr>
              <w:t>:</w:t>
            </w:r>
          </w:p>
        </w:tc>
      </w:tr>
      <w:tr w:rsidR="0059535D" w:rsidRPr="00DA71D4" w14:paraId="460CEC6C" w14:textId="77777777" w:rsidTr="00981A6E">
        <w:tc>
          <w:tcPr>
            <w:tcW w:w="540" w:type="dxa"/>
          </w:tcPr>
          <w:p w14:paraId="500DE541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4020D15E" w14:textId="77777777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proofErr w:type="spellStart"/>
            <w:r w:rsidRPr="00DA71D4">
              <w:rPr>
                <w:rFonts w:ascii="Arial" w:eastAsia="Arial" w:hAnsi="Arial" w:cs="Arial"/>
              </w:rPr>
              <w:t>Pengenalan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bahagian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unit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>;</w:t>
            </w:r>
          </w:p>
        </w:tc>
      </w:tr>
      <w:tr w:rsidR="0059535D" w:rsidRPr="00DA71D4" w14:paraId="6902BE62" w14:textId="77777777" w:rsidTr="00981A6E">
        <w:tc>
          <w:tcPr>
            <w:tcW w:w="540" w:type="dxa"/>
          </w:tcPr>
          <w:p w14:paraId="78D6CCF0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63810DFE" w14:textId="77777777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proofErr w:type="spellStart"/>
            <w:r w:rsidRPr="00DA71D4">
              <w:rPr>
                <w:rFonts w:ascii="Arial" w:eastAsia="Arial" w:hAnsi="Arial" w:cs="Arial"/>
              </w:rPr>
              <w:t>Senarai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produk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</w:rPr>
              <w:t>telah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difailkan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DA71D4">
              <w:rPr>
                <w:rFonts w:ascii="Arial" w:eastAsia="Arial" w:hAnsi="Arial" w:cs="Arial"/>
              </w:rPr>
              <w:t>MyIPO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berserta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nombor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pemfailan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DA71D4">
              <w:rPr>
                <w:rFonts w:ascii="Arial" w:eastAsia="Arial" w:hAnsi="Arial" w:cs="Arial"/>
              </w:rPr>
              <w:t>pendaftaran</w:t>
            </w:r>
            <w:proofErr w:type="spellEnd"/>
            <w:r w:rsidRPr="00DA71D4">
              <w:rPr>
                <w:rFonts w:ascii="Arial" w:eastAsia="Arial" w:hAnsi="Arial" w:cs="Arial"/>
              </w:rPr>
              <w:t>;</w:t>
            </w:r>
          </w:p>
        </w:tc>
      </w:tr>
      <w:tr w:rsidR="0059535D" w:rsidRPr="00DA71D4" w14:paraId="70121CF9" w14:textId="77777777" w:rsidTr="00981A6E">
        <w:tc>
          <w:tcPr>
            <w:tcW w:w="540" w:type="dxa"/>
          </w:tcPr>
          <w:p w14:paraId="294EB222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4B1497D8" w14:textId="7F342249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proofErr w:type="spellStart"/>
            <w:r w:rsidRPr="00DA71D4">
              <w:rPr>
                <w:rFonts w:ascii="Arial" w:eastAsia="Arial" w:hAnsi="Arial" w:cs="Arial"/>
              </w:rPr>
              <w:t>Tahap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pengkomersi</w:t>
            </w:r>
            <w:r w:rsidR="00A13EB8" w:rsidRPr="00DA71D4">
              <w:rPr>
                <w:rFonts w:ascii="Arial" w:eastAsia="Arial" w:hAnsi="Arial" w:cs="Arial"/>
              </w:rPr>
              <w:t>al</w:t>
            </w:r>
            <w:r w:rsidRPr="00DA71D4">
              <w:rPr>
                <w:rFonts w:ascii="Arial" w:eastAsia="Arial" w:hAnsi="Arial" w:cs="Arial"/>
              </w:rPr>
              <w:t>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senarai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produk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para (b);</w:t>
            </w:r>
          </w:p>
        </w:tc>
      </w:tr>
      <w:tr w:rsidR="0059535D" w:rsidRPr="00DA71D4" w14:paraId="6D319E2C" w14:textId="77777777" w:rsidTr="00981A6E">
        <w:tc>
          <w:tcPr>
            <w:tcW w:w="540" w:type="dxa"/>
          </w:tcPr>
          <w:p w14:paraId="01EE5EB1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30B364DF" w14:textId="77777777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proofErr w:type="spellStart"/>
            <w:r w:rsidRPr="00DA71D4">
              <w:rPr>
                <w:rFonts w:ascii="Arial" w:eastAsia="Arial" w:hAnsi="Arial" w:cs="Arial"/>
              </w:rPr>
              <w:t>Senarai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DA71D4">
              <w:rPr>
                <w:rFonts w:ascii="Arial" w:eastAsia="Arial" w:hAnsi="Arial" w:cs="Arial"/>
              </w:rPr>
              <w:t>pembangunan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</w:rPr>
              <w:t>dianjurkan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oleh </w:t>
            </w:r>
            <w:proofErr w:type="spellStart"/>
            <w:r w:rsidRPr="00DA71D4">
              <w:rPr>
                <w:rFonts w:ascii="Arial" w:eastAsia="Arial" w:hAnsi="Arial" w:cs="Arial"/>
              </w:rPr>
              <w:t>bahagian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unit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DA71D4">
              <w:rPr>
                <w:rFonts w:ascii="Arial" w:eastAsia="Arial" w:hAnsi="Arial" w:cs="Arial"/>
              </w:rPr>
              <w:t>peringkat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kakitangan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DA71D4">
              <w:rPr>
                <w:rFonts w:ascii="Arial" w:eastAsia="Arial" w:hAnsi="Arial" w:cs="Arial"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DA71D4">
              <w:rPr>
                <w:rFonts w:ascii="Arial" w:eastAsia="Arial" w:hAnsi="Arial" w:cs="Arial"/>
              </w:rPr>
              <w:t>masyarakat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negara; dan</w:t>
            </w:r>
          </w:p>
        </w:tc>
      </w:tr>
      <w:tr w:rsidR="0059535D" w:rsidRPr="00DA71D4" w14:paraId="13D8C2B1" w14:textId="77777777" w:rsidTr="00981A6E">
        <w:tc>
          <w:tcPr>
            <w:tcW w:w="540" w:type="dxa"/>
          </w:tcPr>
          <w:p w14:paraId="238DE2B1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153E5893" w14:textId="77777777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r w:rsidRPr="00DA71D4">
              <w:rPr>
                <w:rFonts w:ascii="Arial" w:eastAsia="Arial" w:hAnsi="Arial" w:cs="Arial"/>
              </w:rPr>
              <w:t xml:space="preserve">Cara </w:t>
            </w:r>
            <w:proofErr w:type="spellStart"/>
            <w:r w:rsidRPr="00DA71D4">
              <w:rPr>
                <w:rFonts w:ascii="Arial" w:eastAsia="Arial" w:hAnsi="Arial" w:cs="Arial"/>
              </w:rPr>
              <w:t>pengurusan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dokumentasi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38819CC7" w14:textId="77777777" w:rsidTr="00981A6E">
        <w:trPr>
          <w:trHeight w:val="207"/>
        </w:trPr>
        <w:tc>
          <w:tcPr>
            <w:tcW w:w="540" w:type="dxa"/>
          </w:tcPr>
          <w:p w14:paraId="7DB1B81E" w14:textId="77777777" w:rsidR="0059535D" w:rsidRPr="00DA71D4" w:rsidRDefault="0059535D" w:rsidP="00981A6E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0233" w:type="dxa"/>
            <w:gridSpan w:val="3"/>
          </w:tcPr>
          <w:p w14:paraId="25F16377" w14:textId="77777777" w:rsidR="0059535D" w:rsidRPr="00DA71D4" w:rsidRDefault="0059535D" w:rsidP="00C46A6B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59535D" w:rsidRPr="00DA71D4" w14:paraId="428DF091" w14:textId="77777777" w:rsidTr="00981A6E">
        <w:trPr>
          <w:trHeight w:val="561"/>
        </w:trPr>
        <w:tc>
          <w:tcPr>
            <w:tcW w:w="10773" w:type="dxa"/>
            <w:gridSpan w:val="4"/>
          </w:tcPr>
          <w:p w14:paraId="5F68623F" w14:textId="0E1434EC" w:rsidR="0059535D" w:rsidRPr="00DA71D4" w:rsidRDefault="00000000" w:rsidP="00981A6E">
            <w:pPr>
              <w:spacing w:before="120" w:after="120"/>
              <w:ind w:left="142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  <w:b/>
              </w:rPr>
              <w:t xml:space="preserve">Saya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mengesahkan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bahawa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maklumat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dikemukakan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adalah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benar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dan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bersetuju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untuk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mematuhi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syarat-syarat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telah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ditetapkan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. 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Sekiranya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tidak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memenuhi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syarat-syarat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tersebut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pihak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penganjur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berhak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menolak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>.</w:t>
            </w:r>
          </w:p>
        </w:tc>
      </w:tr>
      <w:tr w:rsidR="0059535D" w:rsidRPr="00DA71D4" w14:paraId="78F616D0" w14:textId="77777777" w:rsidTr="00981A6E">
        <w:trPr>
          <w:trHeight w:val="561"/>
        </w:trPr>
        <w:tc>
          <w:tcPr>
            <w:tcW w:w="5387" w:type="dxa"/>
            <w:gridSpan w:val="3"/>
          </w:tcPr>
          <w:p w14:paraId="08B7CCDB" w14:textId="77777777" w:rsidR="0059535D" w:rsidRPr="00DA71D4" w:rsidRDefault="00000000" w:rsidP="00981A6E">
            <w:pPr>
              <w:spacing w:before="120" w:after="120"/>
              <w:ind w:left="142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Tarikh: ………………………………….</w:t>
            </w:r>
          </w:p>
        </w:tc>
        <w:tc>
          <w:tcPr>
            <w:tcW w:w="5386" w:type="dxa"/>
          </w:tcPr>
          <w:p w14:paraId="0E3A986C" w14:textId="4CA3B5E9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Tandatangan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</w:t>
            </w:r>
            <w:r w:rsidR="00981A6E">
              <w:rPr>
                <w:rFonts w:ascii="Arial" w:eastAsia="Arial" w:hAnsi="Arial" w:cs="Arial"/>
              </w:rPr>
              <w:t>…</w:t>
            </w:r>
          </w:p>
        </w:tc>
      </w:tr>
      <w:tr w:rsidR="0059535D" w:rsidRPr="00DA71D4" w14:paraId="5861665A" w14:textId="77777777" w:rsidTr="00981A6E">
        <w:trPr>
          <w:trHeight w:val="737"/>
        </w:trPr>
        <w:tc>
          <w:tcPr>
            <w:tcW w:w="5387" w:type="dxa"/>
            <w:gridSpan w:val="3"/>
          </w:tcPr>
          <w:p w14:paraId="13D61084" w14:textId="77777777" w:rsidR="0059535D" w:rsidRPr="00DA71D4" w:rsidRDefault="0059535D" w:rsidP="00981A6E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5386" w:type="dxa"/>
            <w:vAlign w:val="center"/>
          </w:tcPr>
          <w:p w14:paraId="1644619C" w14:textId="468D9856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(Nama: ……………………………………………</w:t>
            </w:r>
            <w:r w:rsidR="00981A6E">
              <w:rPr>
                <w:rFonts w:ascii="Arial" w:eastAsia="Arial" w:hAnsi="Arial" w:cs="Arial"/>
              </w:rPr>
              <w:t>..</w:t>
            </w:r>
            <w:r w:rsidRPr="00DA71D4">
              <w:rPr>
                <w:rFonts w:ascii="Arial" w:eastAsia="Arial" w:hAnsi="Arial" w:cs="Arial"/>
              </w:rPr>
              <w:t>)</w:t>
            </w:r>
          </w:p>
        </w:tc>
      </w:tr>
      <w:tr w:rsidR="0059535D" w:rsidRPr="00DA71D4" w14:paraId="445760C4" w14:textId="77777777" w:rsidTr="00981A6E">
        <w:trPr>
          <w:trHeight w:val="454"/>
        </w:trPr>
        <w:tc>
          <w:tcPr>
            <w:tcW w:w="10773" w:type="dxa"/>
            <w:gridSpan w:val="4"/>
          </w:tcPr>
          <w:p w14:paraId="2BA06BE1" w14:textId="77777777" w:rsidR="0059535D" w:rsidRPr="00DA71D4" w:rsidRDefault="00000000" w:rsidP="00981A6E">
            <w:pPr>
              <w:spacing w:before="120" w:after="120"/>
              <w:ind w:left="142"/>
              <w:rPr>
                <w:rFonts w:ascii="Arial" w:eastAsia="Arial" w:hAnsi="Arial" w:cs="Arial"/>
                <w:b/>
                <w:u w:val="single"/>
              </w:rPr>
            </w:pPr>
            <w:proofErr w:type="spellStart"/>
            <w:r w:rsidRPr="00DA71D4">
              <w:rPr>
                <w:rFonts w:ascii="Arial" w:eastAsia="Arial" w:hAnsi="Arial" w:cs="Arial"/>
                <w:b/>
                <w:u w:val="single"/>
              </w:rPr>
              <w:t>Perakuan</w:t>
            </w:r>
            <w:proofErr w:type="spellEnd"/>
            <w:r w:rsidRPr="00DA71D4">
              <w:rPr>
                <w:rFonts w:ascii="Arial" w:eastAsia="Arial" w:hAnsi="Arial" w:cs="Arial"/>
                <w:b/>
                <w:u w:val="single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u w:val="single"/>
              </w:rPr>
              <w:t>Ketua</w:t>
            </w:r>
            <w:proofErr w:type="spellEnd"/>
            <w:r w:rsidRPr="00DA71D4">
              <w:rPr>
                <w:rFonts w:ascii="Arial" w:eastAsia="Arial" w:hAnsi="Arial" w:cs="Arial"/>
                <w:b/>
                <w:u w:val="single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u w:val="single"/>
              </w:rPr>
              <w:t>Jabatan</w:t>
            </w:r>
            <w:proofErr w:type="spellEnd"/>
            <w:r w:rsidRPr="00DA71D4">
              <w:rPr>
                <w:rFonts w:ascii="Arial" w:eastAsia="Arial" w:hAnsi="Arial" w:cs="Arial"/>
                <w:b/>
                <w:u w:val="single"/>
              </w:rPr>
              <w:t xml:space="preserve"> </w:t>
            </w:r>
          </w:p>
        </w:tc>
      </w:tr>
      <w:tr w:rsidR="0059535D" w:rsidRPr="00DA71D4" w14:paraId="0AFBEE27" w14:textId="77777777" w:rsidTr="00981A6E">
        <w:trPr>
          <w:trHeight w:val="561"/>
        </w:trPr>
        <w:tc>
          <w:tcPr>
            <w:tcW w:w="10773" w:type="dxa"/>
            <w:gridSpan w:val="4"/>
          </w:tcPr>
          <w:p w14:paraId="67282AB9" w14:textId="510F0FF4" w:rsidR="0059535D" w:rsidRPr="00DA71D4" w:rsidRDefault="00000000" w:rsidP="00981A6E">
            <w:pPr>
              <w:spacing w:before="120" w:after="120"/>
              <w:ind w:left="142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Saya </w:t>
            </w:r>
            <w:proofErr w:type="spellStart"/>
            <w:r w:rsidRPr="00DA71D4">
              <w:rPr>
                <w:rFonts w:ascii="Arial" w:eastAsia="Arial" w:hAnsi="Arial" w:cs="Arial"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bersetuju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DA71D4">
              <w:rPr>
                <w:rFonts w:ascii="Arial" w:eastAsia="Arial" w:hAnsi="Arial" w:cs="Arial"/>
              </w:rPr>
              <w:t>memperakui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bahawa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maklumat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</w:rPr>
              <w:t>dikemukakan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dipertandingkan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bagi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Anugerah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Negara 2026 </w:t>
            </w:r>
            <w:proofErr w:type="spellStart"/>
            <w:r w:rsidRPr="00DA71D4">
              <w:rPr>
                <w:rFonts w:ascii="Arial" w:eastAsia="Arial" w:hAnsi="Arial" w:cs="Arial"/>
              </w:rPr>
              <w:t>Kategori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02071" w:rsidRPr="00DA71D4">
              <w:rPr>
                <w:rFonts w:ascii="Arial" w:eastAsia="Arial" w:hAnsi="Arial" w:cs="Arial"/>
              </w:rPr>
              <w:t>Anugerah</w:t>
            </w:r>
            <w:proofErr w:type="spellEnd"/>
            <w:r w:rsidR="00402071" w:rsidRPr="00DA71D4">
              <w:rPr>
                <w:rFonts w:ascii="Arial" w:eastAsia="Arial" w:hAnsi="Arial" w:cs="Arial"/>
              </w:rPr>
              <w:t xml:space="preserve"> </w:t>
            </w:r>
            <w:r w:rsidRPr="00DA71D4">
              <w:rPr>
                <w:rFonts w:ascii="Arial" w:eastAsia="Arial" w:hAnsi="Arial" w:cs="Arial"/>
              </w:rPr>
              <w:t xml:space="preserve">Khas </w:t>
            </w:r>
            <w:proofErr w:type="spellStart"/>
            <w:r w:rsidRPr="00DA71D4">
              <w:rPr>
                <w:rFonts w:ascii="Arial" w:eastAsia="Arial" w:hAnsi="Arial" w:cs="Arial"/>
              </w:rPr>
              <w:t>Komersial</w:t>
            </w:r>
            <w:proofErr w:type="spellEnd"/>
            <w:r w:rsidRPr="00DA71D4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5FF140AB" w14:textId="77777777" w:rsidTr="00981A6E">
        <w:trPr>
          <w:trHeight w:val="107"/>
        </w:trPr>
        <w:tc>
          <w:tcPr>
            <w:tcW w:w="10773" w:type="dxa"/>
            <w:gridSpan w:val="4"/>
          </w:tcPr>
          <w:p w14:paraId="7DEBF3B4" w14:textId="77777777" w:rsidR="0059535D" w:rsidRPr="00DA71D4" w:rsidRDefault="0059535D" w:rsidP="00981A6E">
            <w:pPr>
              <w:ind w:left="142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9535D" w:rsidRPr="00DA71D4" w14:paraId="10EE8EC6" w14:textId="77777777" w:rsidTr="00981A6E">
        <w:trPr>
          <w:trHeight w:val="561"/>
        </w:trPr>
        <w:tc>
          <w:tcPr>
            <w:tcW w:w="5387" w:type="dxa"/>
            <w:gridSpan w:val="3"/>
          </w:tcPr>
          <w:p w14:paraId="454AB8C3" w14:textId="77777777" w:rsidR="0059535D" w:rsidRPr="00DA71D4" w:rsidRDefault="00000000" w:rsidP="00981A6E">
            <w:pPr>
              <w:spacing w:before="120" w:after="120"/>
              <w:ind w:left="142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Tarikh: ………………………………….</w:t>
            </w:r>
          </w:p>
        </w:tc>
        <w:tc>
          <w:tcPr>
            <w:tcW w:w="5386" w:type="dxa"/>
          </w:tcPr>
          <w:p w14:paraId="5E9EE61B" w14:textId="0235DFFE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Tandatangan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</w:t>
            </w:r>
            <w:r w:rsidR="00981A6E">
              <w:rPr>
                <w:rFonts w:ascii="Arial" w:eastAsia="Arial" w:hAnsi="Arial" w:cs="Arial"/>
              </w:rPr>
              <w:t>…</w:t>
            </w:r>
          </w:p>
        </w:tc>
      </w:tr>
      <w:tr w:rsidR="0059535D" w:rsidRPr="00DA71D4" w14:paraId="1AB90ECD" w14:textId="77777777" w:rsidTr="00981A6E">
        <w:trPr>
          <w:trHeight w:val="737"/>
        </w:trPr>
        <w:tc>
          <w:tcPr>
            <w:tcW w:w="5387" w:type="dxa"/>
            <w:gridSpan w:val="3"/>
          </w:tcPr>
          <w:p w14:paraId="2AE80A2A" w14:textId="77777777" w:rsidR="0059535D" w:rsidRPr="00DA71D4" w:rsidRDefault="0059535D" w:rsidP="00981A6E">
            <w:pPr>
              <w:spacing w:before="120" w:after="120"/>
              <w:ind w:left="142"/>
              <w:rPr>
                <w:rFonts w:ascii="Arial" w:eastAsia="Arial" w:hAnsi="Arial" w:cs="Arial"/>
              </w:rPr>
            </w:pPr>
          </w:p>
        </w:tc>
        <w:tc>
          <w:tcPr>
            <w:tcW w:w="5386" w:type="dxa"/>
            <w:vAlign w:val="center"/>
          </w:tcPr>
          <w:p w14:paraId="38EA973F" w14:textId="15FF6A46" w:rsidR="0059535D" w:rsidRPr="00DA71D4" w:rsidRDefault="00000000" w:rsidP="00981A6E">
            <w:pPr>
              <w:spacing w:before="120" w:after="120" w:line="276" w:lineRule="auto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(Nama: …………………………………………</w:t>
            </w:r>
            <w:r w:rsidR="00981A6E">
              <w:rPr>
                <w:rFonts w:ascii="Arial" w:eastAsia="Arial" w:hAnsi="Arial" w:cs="Arial"/>
              </w:rPr>
              <w:t>…..)</w:t>
            </w:r>
          </w:p>
        </w:tc>
      </w:tr>
      <w:tr w:rsidR="00DA71D4" w:rsidRPr="00DA71D4" w14:paraId="79A8EB5E" w14:textId="77777777" w:rsidTr="00981A6E">
        <w:trPr>
          <w:trHeight w:val="907"/>
        </w:trPr>
        <w:tc>
          <w:tcPr>
            <w:tcW w:w="5387" w:type="dxa"/>
            <w:gridSpan w:val="3"/>
          </w:tcPr>
          <w:p w14:paraId="33F225A9" w14:textId="77777777" w:rsidR="00DA71D4" w:rsidRPr="00DA71D4" w:rsidRDefault="00DA71D4" w:rsidP="00C46A6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6C97095" w14:textId="760285DB" w:rsidR="00DA71D4" w:rsidRDefault="00DA71D4" w:rsidP="00C46A6B">
            <w:pPr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Cop </w:t>
            </w:r>
            <w:proofErr w:type="spellStart"/>
            <w:r w:rsidRPr="00DA71D4">
              <w:rPr>
                <w:rFonts w:ascii="Arial" w:eastAsia="Arial" w:hAnsi="Arial" w:cs="Arial"/>
              </w:rPr>
              <w:t>Jabatan</w:t>
            </w:r>
            <w:proofErr w:type="spellEnd"/>
            <w:r w:rsidRPr="00DA71D4">
              <w:rPr>
                <w:rFonts w:ascii="Arial" w:eastAsia="Arial" w:hAnsi="Arial" w:cs="Arial"/>
              </w:rPr>
              <w:t>:</w:t>
            </w:r>
          </w:p>
          <w:p w14:paraId="487989D1" w14:textId="62E0B4BF" w:rsidR="00DA71D4" w:rsidRPr="00C46A6B" w:rsidRDefault="00DA71D4" w:rsidP="00C46A6B">
            <w:pPr>
              <w:rPr>
                <w:rFonts w:ascii="Arial" w:eastAsia="Arial" w:hAnsi="Arial" w:cs="Arial"/>
              </w:rPr>
            </w:pPr>
          </w:p>
        </w:tc>
      </w:tr>
      <w:tr w:rsidR="0059535D" w:rsidRPr="00DA71D4" w14:paraId="66AE4092" w14:textId="77777777" w:rsidTr="00981A6E">
        <w:tc>
          <w:tcPr>
            <w:tcW w:w="10773" w:type="dxa"/>
            <w:gridSpan w:val="4"/>
          </w:tcPr>
          <w:p w14:paraId="605A6A2F" w14:textId="131AD3A7" w:rsidR="0059535D" w:rsidRPr="00DA71D4" w:rsidRDefault="00000000" w:rsidP="00981A6E">
            <w:pPr>
              <w:ind w:left="14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Setiap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dihantar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hendaklah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disertai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borang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telah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dilengkapkan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.  </w:t>
            </w:r>
          </w:p>
          <w:p w14:paraId="07A882CA" w14:textId="77777777" w:rsidR="0059535D" w:rsidRPr="00DA71D4" w:rsidRDefault="00000000" w:rsidP="00981A6E">
            <w:pPr>
              <w:ind w:left="142"/>
              <w:jc w:val="center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Borang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tidak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lengkap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akan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ditolak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515A1683" w14:textId="77777777" w:rsidR="00981A6E" w:rsidRDefault="00981A6E">
      <w:pPr>
        <w:jc w:val="center"/>
        <w:rPr>
          <w:rFonts w:ascii="Arial" w:eastAsia="Arial" w:hAnsi="Arial" w:cs="Arial"/>
          <w:b/>
          <w:u w:val="single"/>
        </w:rPr>
      </w:pPr>
    </w:p>
    <w:p w14:paraId="14FCEFF0" w14:textId="77777777" w:rsidR="00981A6E" w:rsidRDefault="00981A6E">
      <w:pPr>
        <w:jc w:val="center"/>
        <w:rPr>
          <w:rFonts w:ascii="Arial" w:eastAsia="Arial" w:hAnsi="Arial" w:cs="Arial"/>
          <w:b/>
          <w:u w:val="single"/>
        </w:rPr>
      </w:pPr>
    </w:p>
    <w:p w14:paraId="22A0999A" w14:textId="081E7F0E" w:rsidR="0059535D" w:rsidRPr="00481B0D" w:rsidRDefault="00000000">
      <w:pPr>
        <w:jc w:val="center"/>
        <w:rPr>
          <w:rFonts w:ascii="Arial" w:eastAsia="Arial" w:hAnsi="Arial" w:cs="Arial"/>
          <w:b/>
          <w:u w:val="single"/>
        </w:rPr>
      </w:pPr>
      <w:r w:rsidRPr="00481B0D">
        <w:rPr>
          <w:rFonts w:ascii="Arial" w:eastAsia="Arial" w:hAnsi="Arial" w:cs="Arial"/>
          <w:b/>
          <w:u w:val="single"/>
        </w:rPr>
        <w:t>SYARAT DAN PERATURAN PENYERTAAN SERTA KRITERIA PENILAIAN</w:t>
      </w:r>
    </w:p>
    <w:p w14:paraId="01FA64F0" w14:textId="77777777" w:rsidR="0059535D" w:rsidRPr="00481B0D" w:rsidRDefault="0059535D">
      <w:pPr>
        <w:jc w:val="center"/>
        <w:rPr>
          <w:rFonts w:ascii="Arial" w:eastAsia="Arial" w:hAnsi="Arial" w:cs="Arial"/>
          <w:b/>
          <w:u w:val="single"/>
        </w:rPr>
      </w:pPr>
    </w:p>
    <w:p w14:paraId="7867C7C0" w14:textId="77777777" w:rsidR="004D3C97" w:rsidRPr="00481B0D" w:rsidRDefault="004D3C97" w:rsidP="004D3C97">
      <w:pPr>
        <w:rPr>
          <w:rFonts w:ascii="Arial" w:eastAsia="Arial" w:hAnsi="Arial" w:cs="Arial"/>
          <w:b/>
          <w:u w:val="single"/>
        </w:rPr>
      </w:pPr>
    </w:p>
    <w:p w14:paraId="06316F02" w14:textId="79E1FC31" w:rsidR="004D3C97" w:rsidRPr="00481B0D" w:rsidRDefault="004D3C97" w:rsidP="004D3C97">
      <w:pPr>
        <w:rPr>
          <w:rFonts w:ascii="Arial" w:eastAsia="Arial" w:hAnsi="Arial" w:cs="Arial"/>
          <w:b/>
          <w:u w:val="single"/>
        </w:rPr>
        <w:sectPr w:rsidR="004D3C97" w:rsidRPr="00481B0D">
          <w:headerReference w:type="default" r:id="rId10"/>
          <w:footerReference w:type="default" r:id="rId11"/>
          <w:pgSz w:w="11909" w:h="16834"/>
          <w:pgMar w:top="283" w:right="708" w:bottom="566" w:left="708" w:header="720" w:footer="175" w:gutter="0"/>
          <w:pgNumType w:start="1"/>
          <w:cols w:space="720"/>
        </w:sectPr>
      </w:pPr>
    </w:p>
    <w:p w14:paraId="0F9737D5" w14:textId="6E9F0D33" w:rsidR="004D3C97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</w:rPr>
      </w:pPr>
      <w:proofErr w:type="spellStart"/>
      <w:r w:rsidRPr="00481B0D">
        <w:rPr>
          <w:rFonts w:ascii="Arial" w:eastAsia="Arial" w:hAnsi="Arial" w:cs="Arial"/>
        </w:rPr>
        <w:t>Penyertaan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terbuka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kepada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  <w:b/>
        </w:rPr>
        <w:t>Organisasi</w:t>
      </w:r>
      <w:proofErr w:type="spellEnd"/>
      <w:r w:rsidRPr="00481B0D">
        <w:rPr>
          <w:rFonts w:ascii="Arial" w:eastAsia="Arial" w:hAnsi="Arial" w:cs="Arial"/>
          <w:b/>
        </w:rPr>
        <w:t xml:space="preserve"> Kerajaan, </w:t>
      </w:r>
      <w:proofErr w:type="spellStart"/>
      <w:r w:rsidRPr="00481B0D">
        <w:rPr>
          <w:rFonts w:ascii="Arial" w:eastAsia="Arial" w:hAnsi="Arial" w:cs="Arial"/>
          <w:b/>
        </w:rPr>
        <w:t>Swasta</w:t>
      </w:r>
      <w:proofErr w:type="spellEnd"/>
      <w:r w:rsidRPr="00481B0D">
        <w:rPr>
          <w:rFonts w:ascii="Arial" w:eastAsia="Arial" w:hAnsi="Arial" w:cs="Arial"/>
          <w:b/>
        </w:rPr>
        <w:t xml:space="preserve">, </w:t>
      </w:r>
      <w:proofErr w:type="spellStart"/>
      <w:r w:rsidRPr="00481B0D">
        <w:rPr>
          <w:rFonts w:ascii="Arial" w:eastAsia="Arial" w:hAnsi="Arial" w:cs="Arial"/>
          <w:b/>
        </w:rPr>
        <w:t>Institusi</w:t>
      </w:r>
      <w:proofErr w:type="spellEnd"/>
      <w:r w:rsidRPr="00481B0D">
        <w:rPr>
          <w:rFonts w:ascii="Arial" w:eastAsia="Arial" w:hAnsi="Arial" w:cs="Arial"/>
          <w:b/>
        </w:rPr>
        <w:t xml:space="preserve"> </w:t>
      </w:r>
      <w:proofErr w:type="spellStart"/>
      <w:r w:rsidRPr="00481B0D">
        <w:rPr>
          <w:rFonts w:ascii="Arial" w:eastAsia="Arial" w:hAnsi="Arial" w:cs="Arial"/>
          <w:b/>
        </w:rPr>
        <w:t>Penyelidikan</w:t>
      </w:r>
      <w:proofErr w:type="spellEnd"/>
      <w:r w:rsidRPr="00481B0D">
        <w:rPr>
          <w:rFonts w:ascii="Arial" w:eastAsia="Arial" w:hAnsi="Arial" w:cs="Arial"/>
          <w:b/>
        </w:rPr>
        <w:t xml:space="preserve"> dan </w:t>
      </w:r>
      <w:proofErr w:type="spellStart"/>
      <w:r w:rsidRPr="00481B0D">
        <w:rPr>
          <w:rFonts w:ascii="Arial" w:eastAsia="Arial" w:hAnsi="Arial" w:cs="Arial"/>
          <w:b/>
        </w:rPr>
        <w:t>Institusi</w:t>
      </w:r>
      <w:proofErr w:type="spellEnd"/>
      <w:r w:rsidRPr="00481B0D">
        <w:rPr>
          <w:rFonts w:ascii="Arial" w:eastAsia="Arial" w:hAnsi="Arial" w:cs="Arial"/>
          <w:b/>
        </w:rPr>
        <w:t xml:space="preserve"> </w:t>
      </w:r>
      <w:proofErr w:type="spellStart"/>
      <w:r w:rsidRPr="00481B0D">
        <w:rPr>
          <w:rFonts w:ascii="Arial" w:eastAsia="Arial" w:hAnsi="Arial" w:cs="Arial"/>
          <w:b/>
        </w:rPr>
        <w:t>Pengajian</w:t>
      </w:r>
      <w:proofErr w:type="spellEnd"/>
      <w:r w:rsidRPr="00481B0D">
        <w:rPr>
          <w:rFonts w:ascii="Arial" w:eastAsia="Arial" w:hAnsi="Arial" w:cs="Arial"/>
          <w:b/>
        </w:rPr>
        <w:t xml:space="preserve"> Tinggi (IPT)</w:t>
      </w:r>
      <w:r w:rsidRPr="00481B0D">
        <w:rPr>
          <w:rFonts w:ascii="Arial" w:eastAsia="Arial" w:hAnsi="Arial" w:cs="Arial"/>
        </w:rPr>
        <w:t xml:space="preserve"> di Malaysia;</w:t>
      </w:r>
    </w:p>
    <w:p w14:paraId="7CD3CCA6" w14:textId="77777777" w:rsidR="004D3C97" w:rsidRPr="00481B0D" w:rsidRDefault="004D3C97" w:rsidP="004D3C97">
      <w:pPr>
        <w:pStyle w:val="ListParagraph"/>
        <w:spacing w:before="80" w:line="276" w:lineRule="auto"/>
        <w:ind w:left="1440" w:right="568"/>
        <w:jc w:val="both"/>
        <w:rPr>
          <w:rFonts w:ascii="Arial" w:eastAsia="Arial" w:hAnsi="Arial" w:cs="Arial"/>
        </w:rPr>
      </w:pPr>
    </w:p>
    <w:p w14:paraId="606CCC76" w14:textId="77777777" w:rsidR="00A13EB8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</w:rPr>
      </w:pPr>
      <w:proofErr w:type="spellStart"/>
      <w:r w:rsidRPr="00481B0D">
        <w:rPr>
          <w:rFonts w:ascii="Arial" w:eastAsia="Arial" w:hAnsi="Arial" w:cs="Arial"/>
        </w:rPr>
        <w:t>Organisasi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mempunyai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produk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Harta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="00A13EB8" w:rsidRPr="00481B0D">
        <w:rPr>
          <w:rFonts w:ascii="Arial" w:eastAsia="Arial" w:hAnsi="Arial" w:cs="Arial"/>
        </w:rPr>
        <w:t>I</w:t>
      </w:r>
      <w:r w:rsidRPr="00481B0D">
        <w:rPr>
          <w:rFonts w:ascii="Arial" w:eastAsia="Arial" w:hAnsi="Arial" w:cs="Arial"/>
        </w:rPr>
        <w:t>ntelek</w:t>
      </w:r>
      <w:proofErr w:type="spellEnd"/>
      <w:r w:rsidRPr="00481B0D">
        <w:rPr>
          <w:rFonts w:ascii="Arial" w:eastAsia="Arial" w:hAnsi="Arial" w:cs="Arial"/>
        </w:rPr>
        <w:t xml:space="preserve"> yang </w:t>
      </w:r>
      <w:proofErr w:type="spellStart"/>
      <w:r w:rsidRPr="00481B0D">
        <w:rPr>
          <w:rFonts w:ascii="Arial" w:eastAsia="Arial" w:hAnsi="Arial" w:cs="Arial"/>
        </w:rPr>
        <w:t>telah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difailkan</w:t>
      </w:r>
      <w:proofErr w:type="spellEnd"/>
      <w:r w:rsidRPr="00481B0D">
        <w:rPr>
          <w:rFonts w:ascii="Arial" w:eastAsia="Arial" w:hAnsi="Arial" w:cs="Arial"/>
        </w:rPr>
        <w:t xml:space="preserve"> di </w:t>
      </w:r>
      <w:proofErr w:type="spellStart"/>
      <w:r w:rsidRPr="00481B0D">
        <w:rPr>
          <w:rFonts w:ascii="Arial" w:eastAsia="Arial" w:hAnsi="Arial" w:cs="Arial"/>
        </w:rPr>
        <w:t>Perbadanan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Harta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Intelek</w:t>
      </w:r>
      <w:proofErr w:type="spellEnd"/>
      <w:r w:rsidRPr="00481B0D">
        <w:rPr>
          <w:rFonts w:ascii="Arial" w:eastAsia="Arial" w:hAnsi="Arial" w:cs="Arial"/>
        </w:rPr>
        <w:t xml:space="preserve"> Malaysia (</w:t>
      </w:r>
      <w:proofErr w:type="spellStart"/>
      <w:r w:rsidRPr="00481B0D">
        <w:rPr>
          <w:rFonts w:ascii="Arial" w:eastAsia="Arial" w:hAnsi="Arial" w:cs="Arial"/>
        </w:rPr>
        <w:t>MyIPO</w:t>
      </w:r>
      <w:proofErr w:type="spellEnd"/>
      <w:r w:rsidRPr="00481B0D">
        <w:rPr>
          <w:rFonts w:ascii="Arial" w:eastAsia="Arial" w:hAnsi="Arial" w:cs="Arial"/>
        </w:rPr>
        <w:t xml:space="preserve">) </w:t>
      </w:r>
      <w:proofErr w:type="spellStart"/>
      <w:r w:rsidRPr="00481B0D">
        <w:rPr>
          <w:rFonts w:ascii="Arial" w:eastAsia="Arial" w:hAnsi="Arial" w:cs="Arial"/>
        </w:rPr>
        <w:t>dari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tahun</w:t>
      </w:r>
      <w:proofErr w:type="spellEnd"/>
      <w:r w:rsidRPr="00481B0D">
        <w:rPr>
          <w:rFonts w:ascii="Arial" w:eastAsia="Arial" w:hAnsi="Arial" w:cs="Arial"/>
        </w:rPr>
        <w:t xml:space="preserve"> 2023-2025;</w:t>
      </w:r>
    </w:p>
    <w:p w14:paraId="48ECB8B6" w14:textId="77777777" w:rsidR="00A13EB8" w:rsidRPr="00481B0D" w:rsidRDefault="00A13EB8" w:rsidP="00A13EB8">
      <w:pPr>
        <w:pStyle w:val="ListParagraph"/>
        <w:rPr>
          <w:rFonts w:ascii="Arial" w:eastAsia="Arial" w:hAnsi="Arial" w:cs="Arial"/>
        </w:rPr>
      </w:pPr>
    </w:p>
    <w:p w14:paraId="3966A5DD" w14:textId="1C81BCA3" w:rsidR="0059535D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</w:rPr>
      </w:pPr>
      <w:proofErr w:type="spellStart"/>
      <w:r w:rsidRPr="00481B0D">
        <w:rPr>
          <w:rFonts w:ascii="Arial" w:eastAsia="Arial" w:hAnsi="Arial" w:cs="Arial"/>
        </w:rPr>
        <w:t>Organisasi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mempunyai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Harta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Intelek</w:t>
      </w:r>
      <w:proofErr w:type="spellEnd"/>
      <w:r w:rsidRPr="00481B0D">
        <w:rPr>
          <w:rFonts w:ascii="Arial" w:eastAsia="Arial" w:hAnsi="Arial" w:cs="Arial"/>
        </w:rPr>
        <w:t xml:space="preserve"> yang </w:t>
      </w:r>
      <w:proofErr w:type="spellStart"/>
      <w:r w:rsidRPr="00481B0D">
        <w:rPr>
          <w:rFonts w:ascii="Arial" w:eastAsia="Arial" w:hAnsi="Arial" w:cs="Arial"/>
        </w:rPr>
        <w:t>dikomersi</w:t>
      </w:r>
      <w:r w:rsidR="00A13EB8" w:rsidRPr="00481B0D">
        <w:rPr>
          <w:rFonts w:ascii="Arial" w:eastAsia="Arial" w:hAnsi="Arial" w:cs="Arial"/>
        </w:rPr>
        <w:t>a</w:t>
      </w:r>
      <w:r w:rsidRPr="00481B0D">
        <w:rPr>
          <w:rFonts w:ascii="Arial" w:eastAsia="Arial" w:hAnsi="Arial" w:cs="Arial"/>
        </w:rPr>
        <w:t>lkan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="00112CF2" w:rsidRPr="00112CF2">
        <w:rPr>
          <w:rFonts w:ascii="Arial" w:eastAsia="Arial" w:hAnsi="Arial" w:cs="Arial"/>
        </w:rPr>
        <w:t>atau</w:t>
      </w:r>
      <w:proofErr w:type="spellEnd"/>
      <w:r w:rsidR="00112CF2" w:rsidRPr="00112CF2">
        <w:rPr>
          <w:rFonts w:ascii="Arial" w:eastAsia="Arial" w:hAnsi="Arial" w:cs="Arial"/>
        </w:rPr>
        <w:t xml:space="preserve"> </w:t>
      </w:r>
      <w:proofErr w:type="spellStart"/>
      <w:r w:rsidR="00112CF2" w:rsidRPr="00112CF2">
        <w:rPr>
          <w:rFonts w:ascii="Arial" w:eastAsia="Arial" w:hAnsi="Arial" w:cs="Arial"/>
        </w:rPr>
        <w:t>pra-pengkomersialan</w:t>
      </w:r>
      <w:proofErr w:type="spellEnd"/>
      <w:r w:rsidR="00112CF2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dari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tahun</w:t>
      </w:r>
      <w:proofErr w:type="spellEnd"/>
      <w:r w:rsidRPr="00481B0D">
        <w:rPr>
          <w:rFonts w:ascii="Arial" w:eastAsia="Arial" w:hAnsi="Arial" w:cs="Arial"/>
        </w:rPr>
        <w:t xml:space="preserve"> 2023-2025 </w:t>
      </w:r>
      <w:proofErr w:type="spellStart"/>
      <w:r w:rsidRPr="00481B0D">
        <w:rPr>
          <w:rFonts w:ascii="Arial" w:eastAsia="Arial" w:hAnsi="Arial" w:cs="Arial"/>
        </w:rPr>
        <w:t>sahaja</w:t>
      </w:r>
      <w:proofErr w:type="spellEnd"/>
      <w:r w:rsidRPr="00481B0D">
        <w:rPr>
          <w:rFonts w:ascii="Arial" w:eastAsia="Arial" w:hAnsi="Arial" w:cs="Arial"/>
        </w:rPr>
        <w:t>;</w:t>
      </w:r>
    </w:p>
    <w:p w14:paraId="31F5D4F8" w14:textId="77777777" w:rsidR="0059535D" w:rsidRPr="00481B0D" w:rsidRDefault="0059535D" w:rsidP="004D3C97">
      <w:pPr>
        <w:spacing w:line="276" w:lineRule="auto"/>
        <w:ind w:left="720" w:right="568"/>
        <w:jc w:val="both"/>
        <w:rPr>
          <w:rFonts w:ascii="Arial" w:eastAsia="Arial" w:hAnsi="Arial" w:cs="Arial"/>
        </w:rPr>
      </w:pPr>
    </w:p>
    <w:p w14:paraId="3EF80516" w14:textId="77777777" w:rsidR="0059535D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  <w:proofErr w:type="spellStart"/>
      <w:r w:rsidRPr="00481B0D">
        <w:rPr>
          <w:rFonts w:ascii="Arial" w:eastAsia="Arial" w:hAnsi="Arial" w:cs="Arial"/>
          <w:bCs/>
        </w:rPr>
        <w:t>Organisasi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mestilah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berjaya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menyelaras</w:t>
      </w:r>
      <w:proofErr w:type="spellEnd"/>
      <w:r w:rsidRPr="00481B0D">
        <w:rPr>
          <w:rFonts w:ascii="Arial" w:eastAsia="Arial" w:hAnsi="Arial" w:cs="Arial"/>
          <w:bCs/>
        </w:rPr>
        <w:t xml:space="preserve"> program </w:t>
      </w:r>
      <w:proofErr w:type="spellStart"/>
      <w:r w:rsidRPr="00481B0D">
        <w:rPr>
          <w:rFonts w:ascii="Arial" w:eastAsia="Arial" w:hAnsi="Arial" w:cs="Arial"/>
          <w:bCs/>
        </w:rPr>
        <w:t>pembangunan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Harta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Intelek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mengurus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Harta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Intelek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dimiliki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4BE7F269" w14:textId="77777777" w:rsidR="0059535D" w:rsidRPr="00481B0D" w:rsidRDefault="0059535D" w:rsidP="004D3C97">
      <w:pPr>
        <w:spacing w:before="80" w:line="276" w:lineRule="auto"/>
        <w:ind w:left="720" w:right="568"/>
        <w:jc w:val="both"/>
        <w:rPr>
          <w:rFonts w:ascii="Arial" w:eastAsia="Arial" w:hAnsi="Arial" w:cs="Arial"/>
          <w:bCs/>
        </w:rPr>
      </w:pPr>
    </w:p>
    <w:p w14:paraId="1C4B82AF" w14:textId="77777777" w:rsidR="0059535D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  <w:proofErr w:type="spellStart"/>
      <w:r w:rsidRPr="00481B0D">
        <w:rPr>
          <w:rFonts w:ascii="Arial" w:eastAsia="Arial" w:hAnsi="Arial" w:cs="Arial"/>
          <w:bCs/>
        </w:rPr>
        <w:t>Setiap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mestilah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dihantar</w:t>
      </w:r>
      <w:proofErr w:type="spellEnd"/>
      <w:r w:rsidRPr="00481B0D">
        <w:rPr>
          <w:rFonts w:ascii="Arial" w:eastAsia="Arial" w:hAnsi="Arial" w:cs="Arial"/>
          <w:bCs/>
        </w:rPr>
        <w:t xml:space="preserve"> pada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sebelum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tarikh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tutup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 xml:space="preserve">.  </w:t>
      </w:r>
      <w:proofErr w:type="spellStart"/>
      <w:r w:rsidRPr="00481B0D">
        <w:rPr>
          <w:rFonts w:ascii="Arial" w:eastAsia="Arial" w:hAnsi="Arial" w:cs="Arial"/>
          <w:bCs/>
        </w:rPr>
        <w:t>Penyerahan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selepas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tarikh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tutup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ditetapkan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ditolak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secara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automatik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17E13391" w14:textId="77777777" w:rsidR="0059535D" w:rsidRPr="00481B0D" w:rsidRDefault="0059535D" w:rsidP="004D3C97">
      <w:pPr>
        <w:spacing w:before="80" w:line="276" w:lineRule="auto"/>
        <w:ind w:left="720" w:right="568"/>
        <w:jc w:val="both"/>
        <w:rPr>
          <w:rFonts w:ascii="Arial" w:eastAsia="Arial" w:hAnsi="Arial" w:cs="Arial"/>
          <w:bCs/>
        </w:rPr>
      </w:pPr>
    </w:p>
    <w:p w14:paraId="3583F9CC" w14:textId="77777777" w:rsidR="0059535D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  <w:proofErr w:type="spellStart"/>
      <w:r w:rsidRPr="00481B0D">
        <w:rPr>
          <w:rFonts w:ascii="Arial" w:eastAsia="Arial" w:hAnsi="Arial" w:cs="Arial"/>
          <w:bCs/>
        </w:rPr>
        <w:t>Pihak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untuk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menolak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sekiranya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tidak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memenuhi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syarat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umum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khusus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bagi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kategori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disertai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2312E2D3" w14:textId="77777777" w:rsidR="0059535D" w:rsidRPr="00481B0D" w:rsidRDefault="0059535D" w:rsidP="004D3C97">
      <w:pPr>
        <w:spacing w:before="80" w:line="276" w:lineRule="auto"/>
        <w:ind w:left="720" w:right="568"/>
        <w:jc w:val="both"/>
        <w:rPr>
          <w:rFonts w:ascii="Arial" w:eastAsia="Arial" w:hAnsi="Arial" w:cs="Arial"/>
          <w:bCs/>
        </w:rPr>
      </w:pPr>
    </w:p>
    <w:p w14:paraId="269478B8" w14:textId="77777777" w:rsidR="0059535D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  <w:proofErr w:type="spellStart"/>
      <w:r w:rsidRPr="00481B0D">
        <w:rPr>
          <w:rFonts w:ascii="Arial" w:eastAsia="Arial" w:hAnsi="Arial" w:cs="Arial"/>
          <w:bCs/>
        </w:rPr>
        <w:t>Pihak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tidak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bertanggungjawab</w:t>
      </w:r>
      <w:proofErr w:type="spellEnd"/>
      <w:r w:rsidRPr="00481B0D">
        <w:rPr>
          <w:rFonts w:ascii="Arial" w:eastAsia="Arial" w:hAnsi="Arial" w:cs="Arial"/>
          <w:bCs/>
        </w:rPr>
        <w:t xml:space="preserve"> di </w:t>
      </w:r>
      <w:proofErr w:type="spellStart"/>
      <w:r w:rsidRPr="00481B0D">
        <w:rPr>
          <w:rFonts w:ascii="Arial" w:eastAsia="Arial" w:hAnsi="Arial" w:cs="Arial"/>
          <w:bCs/>
        </w:rPr>
        <w:t>atas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sebarang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perbelanjaan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kerosakan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kehilangan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dokumen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produk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sebelum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semasa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selepas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28E7E9EF" w14:textId="77777777" w:rsidR="0059535D" w:rsidRPr="00481B0D" w:rsidRDefault="0059535D" w:rsidP="004D3C97">
      <w:pPr>
        <w:spacing w:before="80" w:line="276" w:lineRule="auto"/>
        <w:ind w:left="720" w:right="568"/>
        <w:jc w:val="both"/>
        <w:rPr>
          <w:rFonts w:ascii="Arial" w:eastAsia="Arial" w:hAnsi="Arial" w:cs="Arial"/>
          <w:bCs/>
        </w:rPr>
      </w:pPr>
    </w:p>
    <w:p w14:paraId="64064D6A" w14:textId="2B1A2401" w:rsidR="0059535D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  <w:r w:rsidRPr="00481B0D">
        <w:rPr>
          <w:rFonts w:ascii="Arial" w:eastAsia="Arial" w:hAnsi="Arial" w:cs="Arial"/>
          <w:bCs/>
        </w:rPr>
        <w:t xml:space="preserve">Segala </w:t>
      </w:r>
      <w:proofErr w:type="spellStart"/>
      <w:r w:rsidRPr="00481B0D">
        <w:rPr>
          <w:rFonts w:ascii="Arial" w:eastAsia="Arial" w:hAnsi="Arial" w:cs="Arial"/>
          <w:bCs/>
        </w:rPr>
        <w:t>keputusan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dibuat</w:t>
      </w:r>
      <w:proofErr w:type="spellEnd"/>
      <w:r w:rsidRPr="00481B0D">
        <w:rPr>
          <w:rFonts w:ascii="Arial" w:eastAsia="Arial" w:hAnsi="Arial" w:cs="Arial"/>
          <w:bCs/>
        </w:rPr>
        <w:t xml:space="preserve"> oleh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dan panel </w:t>
      </w:r>
      <w:proofErr w:type="spellStart"/>
      <w:r w:rsidRPr="00481B0D">
        <w:rPr>
          <w:rFonts w:ascii="Arial" w:eastAsia="Arial" w:hAnsi="Arial" w:cs="Arial"/>
          <w:bCs/>
        </w:rPr>
        <w:t>juri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adalah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muktamad</w:t>
      </w:r>
      <w:proofErr w:type="spellEnd"/>
      <w:r w:rsidRPr="00481B0D">
        <w:rPr>
          <w:rFonts w:ascii="Arial" w:eastAsia="Arial" w:hAnsi="Arial" w:cs="Arial"/>
          <w:bCs/>
        </w:rPr>
        <w:t xml:space="preserve">.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untuk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mengubah</w:t>
      </w:r>
      <w:proofErr w:type="spellEnd"/>
      <w:r w:rsidRPr="00481B0D">
        <w:rPr>
          <w:rFonts w:ascii="Arial" w:eastAsia="Arial" w:hAnsi="Arial" w:cs="Arial"/>
          <w:bCs/>
        </w:rPr>
        <w:t xml:space="preserve"> mana-mana </w:t>
      </w:r>
      <w:proofErr w:type="spellStart"/>
      <w:r w:rsidRPr="00481B0D">
        <w:rPr>
          <w:rFonts w:ascii="Arial" w:eastAsia="Arial" w:hAnsi="Arial" w:cs="Arial"/>
          <w:bCs/>
        </w:rPr>
        <w:t>terma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syarat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peraturan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anugerah</w:t>
      </w:r>
      <w:proofErr w:type="spellEnd"/>
      <w:r w:rsidRPr="00481B0D">
        <w:rPr>
          <w:rFonts w:ascii="Arial" w:eastAsia="Arial" w:hAnsi="Arial" w:cs="Arial"/>
          <w:bCs/>
        </w:rPr>
        <w:t xml:space="preserve"> / </w:t>
      </w:r>
      <w:proofErr w:type="spellStart"/>
      <w:r w:rsidRPr="00481B0D">
        <w:rPr>
          <w:rFonts w:ascii="Arial" w:eastAsia="Arial" w:hAnsi="Arial" w:cs="Arial"/>
          <w:bCs/>
        </w:rPr>
        <w:t>pertandingan</w:t>
      </w:r>
      <w:proofErr w:type="spellEnd"/>
      <w:r w:rsidRPr="00481B0D">
        <w:rPr>
          <w:rFonts w:ascii="Arial" w:eastAsia="Arial" w:hAnsi="Arial" w:cs="Arial"/>
          <w:bCs/>
        </w:rPr>
        <w:t xml:space="preserve"> pada </w:t>
      </w:r>
      <w:proofErr w:type="spellStart"/>
      <w:r w:rsidRPr="00481B0D">
        <w:rPr>
          <w:rFonts w:ascii="Arial" w:eastAsia="Arial" w:hAnsi="Arial" w:cs="Arial"/>
          <w:bCs/>
        </w:rPr>
        <w:t>bila-bila</w:t>
      </w:r>
      <w:proofErr w:type="spellEnd"/>
      <w:r w:rsidRPr="00481B0D">
        <w:rPr>
          <w:rFonts w:ascii="Arial" w:eastAsia="Arial" w:hAnsi="Arial" w:cs="Arial"/>
          <w:bCs/>
        </w:rPr>
        <w:t xml:space="preserve"> masa dan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memaklumkan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kepada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semua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peserta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perubahan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berkenaan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dalam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tempoh</w:t>
      </w:r>
      <w:proofErr w:type="spellEnd"/>
      <w:r w:rsidRPr="00481B0D">
        <w:rPr>
          <w:rFonts w:ascii="Arial" w:eastAsia="Arial" w:hAnsi="Arial" w:cs="Arial"/>
          <w:bCs/>
        </w:rPr>
        <w:t xml:space="preserve"> masa yang </w:t>
      </w:r>
      <w:proofErr w:type="spellStart"/>
      <w:r w:rsidRPr="00481B0D">
        <w:rPr>
          <w:rFonts w:ascii="Arial" w:eastAsia="Arial" w:hAnsi="Arial" w:cs="Arial"/>
          <w:bCs/>
        </w:rPr>
        <w:t>bersesuaian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menerusi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laman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="004D3C97" w:rsidRPr="00481B0D">
        <w:rPr>
          <w:rFonts w:ascii="Arial" w:eastAsia="Arial" w:hAnsi="Arial" w:cs="Arial"/>
          <w:bCs/>
        </w:rPr>
        <w:t>sesawang</w:t>
      </w:r>
      <w:proofErr w:type="spellEnd"/>
      <w:r w:rsidRPr="00481B0D">
        <w:rPr>
          <w:rFonts w:ascii="Arial" w:eastAsia="Arial" w:hAnsi="Arial" w:cs="Arial"/>
          <w:bCs/>
        </w:rPr>
        <w:t xml:space="preserve"> dan /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emel</w:t>
      </w:r>
      <w:proofErr w:type="spellEnd"/>
      <w:r w:rsidRPr="00481B0D">
        <w:rPr>
          <w:rFonts w:ascii="Arial" w:eastAsia="Arial" w:hAnsi="Arial" w:cs="Arial"/>
          <w:bCs/>
        </w:rPr>
        <w:t xml:space="preserve">.  </w:t>
      </w:r>
      <w:proofErr w:type="spellStart"/>
      <w:r w:rsidRPr="00481B0D">
        <w:rPr>
          <w:rFonts w:ascii="Arial" w:eastAsia="Arial" w:hAnsi="Arial" w:cs="Arial"/>
          <w:bCs/>
        </w:rPr>
        <w:t>Sebarang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surat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menyurat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rayuan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tidak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dilayan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60D4C24F" w14:textId="77777777" w:rsidR="0059535D" w:rsidRPr="00481B0D" w:rsidRDefault="0059535D" w:rsidP="004D3C97">
      <w:pPr>
        <w:spacing w:before="80" w:line="276" w:lineRule="auto"/>
        <w:ind w:left="720" w:right="568"/>
        <w:jc w:val="both"/>
        <w:rPr>
          <w:rFonts w:ascii="Arial" w:eastAsia="Arial" w:hAnsi="Arial" w:cs="Arial"/>
          <w:bCs/>
        </w:rPr>
      </w:pPr>
    </w:p>
    <w:p w14:paraId="6F46F9ED" w14:textId="24E40991" w:rsidR="0059535D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  <w:proofErr w:type="spellStart"/>
      <w:r w:rsidRPr="00481B0D">
        <w:rPr>
          <w:rFonts w:ascii="Arial" w:eastAsia="Arial" w:hAnsi="Arial" w:cs="Arial"/>
          <w:bCs/>
        </w:rPr>
        <w:t>Selagi</w:t>
      </w:r>
      <w:proofErr w:type="spellEnd"/>
      <w:r w:rsidRPr="00481B0D">
        <w:rPr>
          <w:rFonts w:ascii="Arial" w:eastAsia="Arial" w:hAnsi="Arial" w:cs="Arial"/>
          <w:bCs/>
        </w:rPr>
        <w:t xml:space="preserve"> mana </w:t>
      </w:r>
      <w:proofErr w:type="spellStart"/>
      <w:r w:rsidRPr="00481B0D">
        <w:rPr>
          <w:rFonts w:ascii="Arial" w:eastAsia="Arial" w:hAnsi="Arial" w:cs="Arial"/>
          <w:bCs/>
        </w:rPr>
        <w:t>dibenarkan</w:t>
      </w:r>
      <w:proofErr w:type="spellEnd"/>
      <w:r w:rsidRPr="00481B0D">
        <w:rPr>
          <w:rFonts w:ascii="Arial" w:eastAsia="Arial" w:hAnsi="Arial" w:cs="Arial"/>
          <w:bCs/>
        </w:rPr>
        <w:t xml:space="preserve"> oleh </w:t>
      </w:r>
      <w:proofErr w:type="spellStart"/>
      <w:r w:rsidRPr="00481B0D">
        <w:rPr>
          <w:rFonts w:ascii="Arial" w:eastAsia="Arial" w:hAnsi="Arial" w:cs="Arial"/>
          <w:bCs/>
        </w:rPr>
        <w:t>peraturan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anugerah</w:t>
      </w:r>
      <w:proofErr w:type="spellEnd"/>
      <w:r w:rsidRPr="00481B0D">
        <w:rPr>
          <w:rFonts w:ascii="Arial" w:eastAsia="Arial" w:hAnsi="Arial" w:cs="Arial"/>
          <w:bCs/>
        </w:rPr>
        <w:t xml:space="preserve"> / </w:t>
      </w:r>
      <w:proofErr w:type="spellStart"/>
      <w:r w:rsidRPr="00481B0D">
        <w:rPr>
          <w:rFonts w:ascii="Arial" w:eastAsia="Arial" w:hAnsi="Arial" w:cs="Arial"/>
          <w:bCs/>
        </w:rPr>
        <w:t>pertandingan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apabila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sesuatu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hadiah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itu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diterima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setiap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peserta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secara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automatik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telah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memberikan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keizinan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bahawa</w:t>
      </w:r>
      <w:proofErr w:type="spellEnd"/>
      <w:r w:rsidRPr="00481B0D">
        <w:rPr>
          <w:rFonts w:ascii="Arial" w:eastAsia="Arial" w:hAnsi="Arial" w:cs="Arial"/>
          <w:bCs/>
        </w:rPr>
        <w:t xml:space="preserve"> nama </w:t>
      </w:r>
      <w:proofErr w:type="spellStart"/>
      <w:r w:rsidRPr="00481B0D">
        <w:rPr>
          <w:rFonts w:ascii="Arial" w:eastAsia="Arial" w:hAnsi="Arial" w:cs="Arial"/>
          <w:bCs/>
        </w:rPr>
        <w:t>pemenang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fotograf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biografi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seumpamanya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telah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diserah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sedia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untuk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diterbit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secara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cetakan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di </w:t>
      </w:r>
      <w:proofErr w:type="spellStart"/>
      <w:r w:rsidRPr="00481B0D">
        <w:rPr>
          <w:rFonts w:ascii="Arial" w:eastAsia="Arial" w:hAnsi="Arial" w:cs="Arial"/>
          <w:bCs/>
        </w:rPr>
        <w:t>laman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="004D3C97" w:rsidRPr="00481B0D">
        <w:rPr>
          <w:rFonts w:ascii="Arial" w:eastAsia="Arial" w:hAnsi="Arial" w:cs="Arial"/>
          <w:bCs/>
        </w:rPr>
        <w:t>sesawang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MyIPO</w:t>
      </w:r>
      <w:proofErr w:type="spellEnd"/>
      <w:r w:rsidRPr="00481B0D">
        <w:rPr>
          <w:rFonts w:ascii="Arial" w:eastAsia="Arial" w:hAnsi="Arial" w:cs="Arial"/>
          <w:bCs/>
        </w:rPr>
        <w:t xml:space="preserve"> oleh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penaja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mana-mana </w:t>
      </w:r>
      <w:proofErr w:type="spellStart"/>
      <w:r w:rsidRPr="00481B0D">
        <w:rPr>
          <w:rFonts w:ascii="Arial" w:eastAsia="Arial" w:hAnsi="Arial" w:cs="Arial"/>
          <w:bCs/>
        </w:rPr>
        <w:t>pihak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ketiga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dilantik</w:t>
      </w:r>
      <w:proofErr w:type="spellEnd"/>
      <w:r w:rsidRPr="00481B0D">
        <w:rPr>
          <w:rFonts w:ascii="Arial" w:eastAsia="Arial" w:hAnsi="Arial" w:cs="Arial"/>
          <w:bCs/>
        </w:rPr>
        <w:t xml:space="preserve"> oleh </w:t>
      </w:r>
      <w:proofErr w:type="spellStart"/>
      <w:r w:rsidRPr="00481B0D">
        <w:rPr>
          <w:rFonts w:ascii="Arial" w:eastAsia="Arial" w:hAnsi="Arial" w:cs="Arial"/>
          <w:bCs/>
        </w:rPr>
        <w:t>pihak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bagi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tujuan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pengiklanan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pemasaran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tujuan</w:t>
      </w:r>
      <w:proofErr w:type="spellEnd"/>
      <w:r w:rsidRPr="00481B0D">
        <w:rPr>
          <w:rFonts w:ascii="Arial" w:eastAsia="Arial" w:hAnsi="Arial" w:cs="Arial"/>
          <w:bCs/>
        </w:rPr>
        <w:t xml:space="preserve"> lain yang </w:t>
      </w:r>
      <w:proofErr w:type="spellStart"/>
      <w:r w:rsidRPr="00481B0D">
        <w:rPr>
          <w:rFonts w:ascii="Arial" w:eastAsia="Arial" w:hAnsi="Arial" w:cs="Arial"/>
          <w:bCs/>
        </w:rPr>
        <w:t>bermanfaat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tanpa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sebarang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pampasan</w:t>
      </w:r>
      <w:proofErr w:type="spellEnd"/>
      <w:r w:rsidRPr="00481B0D">
        <w:rPr>
          <w:rFonts w:ascii="Arial" w:eastAsia="Arial" w:hAnsi="Arial" w:cs="Arial"/>
          <w:bCs/>
        </w:rPr>
        <w:t>;</w:t>
      </w:r>
      <w:r w:rsidR="00A13EB8" w:rsidRPr="00481B0D">
        <w:rPr>
          <w:rFonts w:ascii="Arial" w:eastAsia="Arial" w:hAnsi="Arial" w:cs="Arial"/>
          <w:bCs/>
        </w:rPr>
        <w:t xml:space="preserve"> </w:t>
      </w:r>
      <w:r w:rsidRPr="00481B0D">
        <w:rPr>
          <w:rFonts w:ascii="Arial" w:eastAsia="Arial" w:hAnsi="Arial" w:cs="Arial"/>
          <w:bCs/>
        </w:rPr>
        <w:t>dan</w:t>
      </w:r>
    </w:p>
    <w:p w14:paraId="62AE335A" w14:textId="6582EC34" w:rsidR="004D3C97" w:rsidRDefault="004D3C97" w:rsidP="004D3C97">
      <w:p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</w:p>
    <w:p w14:paraId="50A1A93C" w14:textId="77777777" w:rsidR="00481B0D" w:rsidRDefault="00481B0D" w:rsidP="004D3C97">
      <w:p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</w:p>
    <w:p w14:paraId="6EF6334A" w14:textId="77777777" w:rsidR="00481B0D" w:rsidRDefault="00481B0D" w:rsidP="004D3C97">
      <w:p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</w:p>
    <w:p w14:paraId="63EFA273" w14:textId="77777777" w:rsidR="0059535D" w:rsidRPr="00481B0D" w:rsidRDefault="00000000" w:rsidP="004D3C97">
      <w:pPr>
        <w:pStyle w:val="ListParagraph"/>
        <w:numPr>
          <w:ilvl w:val="0"/>
          <w:numId w:val="10"/>
        </w:numPr>
        <w:spacing w:after="96"/>
        <w:ind w:right="568"/>
        <w:jc w:val="both"/>
        <w:rPr>
          <w:rFonts w:ascii="Arial" w:eastAsia="Arial" w:hAnsi="Arial" w:cs="Arial"/>
        </w:rPr>
      </w:pPr>
      <w:proofErr w:type="spellStart"/>
      <w:r w:rsidRPr="00481B0D">
        <w:rPr>
          <w:rFonts w:ascii="Arial" w:eastAsia="Arial" w:hAnsi="Arial" w:cs="Arial"/>
          <w:b/>
        </w:rPr>
        <w:lastRenderedPageBreak/>
        <w:t>Kriteria</w:t>
      </w:r>
      <w:proofErr w:type="spellEnd"/>
      <w:r w:rsidRPr="00481B0D">
        <w:rPr>
          <w:rFonts w:ascii="Arial" w:eastAsia="Arial" w:hAnsi="Arial" w:cs="Arial"/>
          <w:b/>
        </w:rPr>
        <w:t xml:space="preserve"> </w:t>
      </w:r>
      <w:proofErr w:type="spellStart"/>
      <w:r w:rsidRPr="00481B0D">
        <w:rPr>
          <w:rFonts w:ascii="Arial" w:eastAsia="Arial" w:hAnsi="Arial" w:cs="Arial"/>
          <w:b/>
        </w:rPr>
        <w:t>penilaian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bagi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setiap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penyertaan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adalah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seperti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berikut</w:t>
      </w:r>
      <w:proofErr w:type="spellEnd"/>
      <w:r w:rsidRPr="00481B0D">
        <w:rPr>
          <w:rFonts w:ascii="Arial" w:eastAsia="Arial" w:hAnsi="Arial" w:cs="Arial"/>
        </w:rPr>
        <w:t xml:space="preserve">: </w:t>
      </w:r>
    </w:p>
    <w:p w14:paraId="7B37F768" w14:textId="77777777" w:rsidR="0059535D" w:rsidRDefault="0059535D">
      <w:pPr>
        <w:rPr>
          <w:rFonts w:ascii="Arial" w:eastAsia="Arial" w:hAnsi="Arial" w:cs="Arial"/>
        </w:rPr>
      </w:pPr>
    </w:p>
    <w:p w14:paraId="196EF30E" w14:textId="77777777" w:rsidR="00481B0D" w:rsidRPr="00481B0D" w:rsidRDefault="00481B0D">
      <w:pPr>
        <w:rPr>
          <w:rFonts w:ascii="Arial" w:eastAsia="Arial" w:hAnsi="Arial" w:cs="Arial"/>
        </w:rPr>
      </w:pPr>
    </w:p>
    <w:tbl>
      <w:tblPr>
        <w:tblStyle w:val="a3"/>
        <w:tblpPr w:leftFromText="180" w:rightFromText="180" w:vertAnchor="text" w:tblpX="916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5"/>
        <w:gridCol w:w="6600"/>
      </w:tblGrid>
      <w:tr w:rsidR="0059535D" w:rsidRPr="00481B0D" w14:paraId="2FB8AE84" w14:textId="77777777">
        <w:trPr>
          <w:trHeight w:val="711"/>
        </w:trPr>
        <w:tc>
          <w:tcPr>
            <w:tcW w:w="2925" w:type="dxa"/>
            <w:shd w:val="clear" w:color="auto" w:fill="D9D9D9"/>
            <w:vAlign w:val="center"/>
          </w:tcPr>
          <w:p w14:paraId="2D1B449F" w14:textId="0FBD8C76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81B0D">
              <w:rPr>
                <w:rFonts w:ascii="Arial" w:eastAsia="Arial" w:hAnsi="Arial" w:cs="Arial"/>
                <w:b/>
              </w:rPr>
              <w:t>TUMPUAN PENILAIAN</w:t>
            </w:r>
          </w:p>
        </w:tc>
        <w:tc>
          <w:tcPr>
            <w:tcW w:w="6600" w:type="dxa"/>
            <w:shd w:val="clear" w:color="auto" w:fill="D9D9D9"/>
            <w:vAlign w:val="center"/>
          </w:tcPr>
          <w:p w14:paraId="0A245AB6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81B0D">
              <w:rPr>
                <w:rFonts w:ascii="Arial" w:eastAsia="Arial" w:hAnsi="Arial" w:cs="Arial"/>
                <w:b/>
              </w:rPr>
              <w:t>KRITERIA</w:t>
            </w:r>
          </w:p>
        </w:tc>
      </w:tr>
      <w:tr w:rsidR="0059535D" w:rsidRPr="00481B0D" w14:paraId="6A3D81F1" w14:textId="77777777">
        <w:trPr>
          <w:trHeight w:val="1141"/>
        </w:trPr>
        <w:tc>
          <w:tcPr>
            <w:tcW w:w="2925" w:type="dxa"/>
            <w:vMerge w:val="restart"/>
            <w:vAlign w:val="center"/>
          </w:tcPr>
          <w:p w14:paraId="5B0BD2D8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Kuantiti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dan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Kualiti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600" w:type="dxa"/>
          </w:tcPr>
          <w:p w14:paraId="6FA4A0F3" w14:textId="77777777" w:rsidR="0059535D" w:rsidRPr="00481B0D" w:rsidRDefault="00000000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Kuantiti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>:</w:t>
            </w:r>
          </w:p>
          <w:p w14:paraId="19BF8D7B" w14:textId="77777777" w:rsidR="0059535D" w:rsidRPr="00481B0D" w:rsidRDefault="00000000">
            <w:pPr>
              <w:numPr>
                <w:ilvl w:val="0"/>
                <w:numId w:val="2"/>
              </w:numPr>
              <w:spacing w:before="80" w:after="80" w:line="276" w:lineRule="auto"/>
              <w:ind w:left="27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Bilangan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81B0D">
              <w:rPr>
                <w:rFonts w:ascii="Arial" w:eastAsia="Arial" w:hAnsi="Arial" w:cs="Arial"/>
              </w:rPr>
              <w:t>didaftarkan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481B0D">
              <w:rPr>
                <w:rFonts w:ascii="Arial" w:eastAsia="Arial" w:hAnsi="Arial" w:cs="Arial"/>
              </w:rPr>
              <w:t>MyIPO</w:t>
            </w:r>
            <w:proofErr w:type="spellEnd"/>
            <w:r w:rsidRPr="00481B0D">
              <w:rPr>
                <w:rFonts w:ascii="Arial" w:eastAsia="Arial" w:hAnsi="Arial" w:cs="Arial"/>
              </w:rPr>
              <w:t>.</w:t>
            </w:r>
          </w:p>
          <w:p w14:paraId="64A35D41" w14:textId="6EAD02DD" w:rsidR="0059535D" w:rsidRPr="00481B0D" w:rsidRDefault="00000000">
            <w:pPr>
              <w:spacing w:before="80" w:after="80" w:line="276" w:lineRule="auto"/>
              <w:ind w:left="278"/>
              <w:jc w:val="both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</w:rPr>
              <w:t>(</w:t>
            </w:r>
            <w:proofErr w:type="spellStart"/>
            <w:r w:rsidRPr="00481B0D">
              <w:rPr>
                <w:rFonts w:ascii="Arial" w:eastAsia="Arial" w:hAnsi="Arial" w:cs="Arial"/>
              </w:rPr>
              <w:t>Tahun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2023-2025)</w:t>
            </w:r>
            <w:r w:rsidR="008A0C9F" w:rsidRPr="00481B0D">
              <w:rPr>
                <w:rFonts w:ascii="Arial" w:eastAsia="Arial" w:hAnsi="Arial" w:cs="Arial"/>
              </w:rPr>
              <w:t>.</w:t>
            </w:r>
          </w:p>
        </w:tc>
      </w:tr>
      <w:tr w:rsidR="0059535D" w:rsidRPr="00481B0D" w14:paraId="5FAF389D" w14:textId="77777777">
        <w:trPr>
          <w:trHeight w:val="144"/>
        </w:trPr>
        <w:tc>
          <w:tcPr>
            <w:tcW w:w="2925" w:type="dxa"/>
            <w:vMerge/>
            <w:vAlign w:val="center"/>
          </w:tcPr>
          <w:p w14:paraId="54AEFA01" w14:textId="77777777" w:rsidR="0059535D" w:rsidRPr="00481B0D" w:rsidRDefault="0059535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00" w:type="dxa"/>
          </w:tcPr>
          <w:p w14:paraId="57B9D114" w14:textId="77777777" w:rsidR="0059535D" w:rsidRPr="00481B0D" w:rsidRDefault="00000000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Kualiti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>:</w:t>
            </w:r>
          </w:p>
          <w:p w14:paraId="0E96C881" w14:textId="77777777" w:rsidR="0059535D" w:rsidRPr="00481B0D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Kekuatan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keseluruhan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rekaan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/idea yang </w:t>
            </w:r>
            <w:proofErr w:type="spellStart"/>
            <w:r w:rsidRPr="00481B0D">
              <w:rPr>
                <w:rFonts w:ascii="Arial" w:eastAsia="Arial" w:hAnsi="Arial" w:cs="Arial"/>
              </w:rPr>
              <w:t>dapat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menerangkan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kecemerlangan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merangkumi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aspek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pembuatan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reka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bentuk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penggunaan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bahan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481B0D">
              <w:rPr>
                <w:rFonts w:ascii="Arial" w:eastAsia="Arial" w:hAnsi="Arial" w:cs="Arial"/>
              </w:rPr>
              <w:t>teknologi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penulisan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lakaran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persembahan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481B0D">
              <w:rPr>
                <w:rFonts w:ascii="Arial" w:eastAsia="Arial" w:hAnsi="Arial" w:cs="Arial"/>
              </w:rPr>
              <w:t>penerimaan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orang </w:t>
            </w:r>
            <w:proofErr w:type="spellStart"/>
            <w:r w:rsidRPr="00481B0D">
              <w:rPr>
                <w:rFonts w:ascii="Arial" w:eastAsia="Arial" w:hAnsi="Arial" w:cs="Arial"/>
              </w:rPr>
              <w:t>ramai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</w:p>
          <w:p w14:paraId="4996C757" w14:textId="77777777" w:rsidR="0059535D" w:rsidRPr="00481B0D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Kecekapan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481B0D">
              <w:rPr>
                <w:rFonts w:ascii="Arial" w:eastAsia="Arial" w:hAnsi="Arial" w:cs="Arial"/>
              </w:rPr>
              <w:t>efisien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): </w:t>
            </w:r>
            <w:proofErr w:type="spellStart"/>
            <w:r w:rsidRPr="00481B0D">
              <w:rPr>
                <w:rFonts w:ascii="Arial" w:eastAsia="Arial" w:hAnsi="Arial" w:cs="Arial"/>
              </w:rPr>
              <w:t>menjimatkan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masa / kos / </w:t>
            </w:r>
            <w:proofErr w:type="spellStart"/>
            <w:r w:rsidRPr="00481B0D">
              <w:rPr>
                <w:rFonts w:ascii="Arial" w:eastAsia="Arial" w:hAnsi="Arial" w:cs="Arial"/>
              </w:rPr>
              <w:t>produktiviti;dan</w:t>
            </w:r>
            <w:proofErr w:type="spellEnd"/>
          </w:p>
          <w:p w14:paraId="386A4393" w14:textId="77777777" w:rsidR="0059535D" w:rsidRPr="00481B0D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Berkaitan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dengan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isu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semasa</w:t>
            </w:r>
            <w:proofErr w:type="spellEnd"/>
            <w:r w:rsidRPr="00481B0D">
              <w:rPr>
                <w:rFonts w:ascii="Arial" w:eastAsia="Arial" w:hAnsi="Arial" w:cs="Arial"/>
              </w:rPr>
              <w:t>.</w:t>
            </w:r>
          </w:p>
        </w:tc>
      </w:tr>
      <w:tr w:rsidR="0059535D" w:rsidRPr="00481B0D" w14:paraId="49F94D1C" w14:textId="77777777">
        <w:trPr>
          <w:trHeight w:val="2020"/>
        </w:trPr>
        <w:tc>
          <w:tcPr>
            <w:tcW w:w="2925" w:type="dxa"/>
            <w:vAlign w:val="center"/>
          </w:tcPr>
          <w:p w14:paraId="601BD38C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81B0D">
              <w:rPr>
                <w:rFonts w:ascii="Arial" w:eastAsia="Arial" w:hAnsi="Arial" w:cs="Arial"/>
                <w:b/>
              </w:rPr>
              <w:t xml:space="preserve">Program Pembangunan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600" w:type="dxa"/>
          </w:tcPr>
          <w:p w14:paraId="268F8D02" w14:textId="77777777" w:rsidR="0059535D" w:rsidRPr="00481B0D" w:rsidRDefault="00000000">
            <w:pPr>
              <w:spacing w:before="80" w:after="80"/>
              <w:ind w:left="34"/>
              <w:jc w:val="both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</w:rPr>
              <w:t xml:space="preserve">Program </w:t>
            </w:r>
            <w:proofErr w:type="spellStart"/>
            <w:r w:rsidRPr="00481B0D">
              <w:rPr>
                <w:rFonts w:ascii="Arial" w:eastAsia="Arial" w:hAnsi="Arial" w:cs="Arial"/>
              </w:rPr>
              <w:t>kesedaran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  <w:r w:rsidRPr="00481B0D">
              <w:rPr>
                <w:rFonts w:ascii="Arial" w:eastAsia="Arial" w:hAnsi="Arial" w:cs="Arial"/>
              </w:rPr>
              <w:t>:</w:t>
            </w:r>
          </w:p>
          <w:p w14:paraId="6C2155D3" w14:textId="77777777" w:rsidR="0059535D" w:rsidRPr="00481B0D" w:rsidRDefault="00000000">
            <w:pPr>
              <w:numPr>
                <w:ilvl w:val="0"/>
                <w:numId w:val="8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Peringkat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Kakitangan;</w:t>
            </w:r>
          </w:p>
          <w:p w14:paraId="55E66029" w14:textId="77777777" w:rsidR="0059535D" w:rsidRPr="00481B0D" w:rsidRDefault="00000000">
            <w:pPr>
              <w:numPr>
                <w:ilvl w:val="0"/>
                <w:numId w:val="8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Peringkat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Organisasi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</w:p>
          <w:p w14:paraId="0203DCF0" w14:textId="77777777" w:rsidR="0059535D" w:rsidRPr="00481B0D" w:rsidRDefault="00000000">
            <w:pPr>
              <w:numPr>
                <w:ilvl w:val="0"/>
                <w:numId w:val="8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Peringkat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Masyarakat; dan</w:t>
            </w:r>
          </w:p>
          <w:p w14:paraId="693FA712" w14:textId="77777777" w:rsidR="0059535D" w:rsidRPr="00481B0D" w:rsidRDefault="00000000">
            <w:pPr>
              <w:numPr>
                <w:ilvl w:val="0"/>
                <w:numId w:val="8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Peringkat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Negara.</w:t>
            </w:r>
          </w:p>
        </w:tc>
      </w:tr>
      <w:tr w:rsidR="0059535D" w:rsidRPr="00481B0D" w14:paraId="75F45ABC" w14:textId="77777777">
        <w:trPr>
          <w:trHeight w:val="1272"/>
        </w:trPr>
        <w:tc>
          <w:tcPr>
            <w:tcW w:w="2925" w:type="dxa"/>
            <w:vAlign w:val="center"/>
          </w:tcPr>
          <w:p w14:paraId="7C100768" w14:textId="75C25053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Tahap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Pengkomersi</w:t>
            </w:r>
            <w:r w:rsidR="00A13EB8" w:rsidRPr="00481B0D">
              <w:rPr>
                <w:rFonts w:ascii="Arial" w:eastAsia="Arial" w:hAnsi="Arial" w:cs="Arial"/>
                <w:b/>
              </w:rPr>
              <w:t>a</w:t>
            </w:r>
            <w:r w:rsidRPr="00481B0D">
              <w:rPr>
                <w:rFonts w:ascii="Arial" w:eastAsia="Arial" w:hAnsi="Arial" w:cs="Arial"/>
                <w:b/>
              </w:rPr>
              <w:t>lan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600" w:type="dxa"/>
          </w:tcPr>
          <w:p w14:paraId="0DF911A0" w14:textId="77777777" w:rsidR="0059535D" w:rsidRPr="00481B0D" w:rsidRDefault="00000000">
            <w:pPr>
              <w:numPr>
                <w:ilvl w:val="0"/>
                <w:numId w:val="7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Kemasyhuran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</w:p>
          <w:p w14:paraId="2725EFE2" w14:textId="77777777" w:rsidR="0059535D" w:rsidRPr="00481B0D" w:rsidRDefault="00000000">
            <w:pPr>
              <w:numPr>
                <w:ilvl w:val="0"/>
                <w:numId w:val="7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Perundingan</w:t>
            </w:r>
            <w:proofErr w:type="spellEnd"/>
            <w:r w:rsidRPr="00481B0D">
              <w:rPr>
                <w:rFonts w:ascii="Arial" w:eastAsia="Arial" w:hAnsi="Arial" w:cs="Arial"/>
              </w:rPr>
              <w:t>; dan</w:t>
            </w:r>
          </w:p>
          <w:p w14:paraId="757072E3" w14:textId="77777777" w:rsidR="0059535D" w:rsidRPr="00481B0D" w:rsidRDefault="00000000">
            <w:pPr>
              <w:numPr>
                <w:ilvl w:val="0"/>
                <w:numId w:val="7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Jualan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Terus.</w:t>
            </w:r>
          </w:p>
        </w:tc>
      </w:tr>
      <w:tr w:rsidR="0059535D" w:rsidRPr="00481B0D" w14:paraId="78EB3822" w14:textId="77777777">
        <w:trPr>
          <w:trHeight w:val="1253"/>
        </w:trPr>
        <w:tc>
          <w:tcPr>
            <w:tcW w:w="2925" w:type="dxa"/>
            <w:vAlign w:val="center"/>
          </w:tcPr>
          <w:p w14:paraId="3A49CA45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81B0D">
              <w:rPr>
                <w:rFonts w:ascii="Arial" w:eastAsia="Arial" w:hAnsi="Arial" w:cs="Arial"/>
                <w:b/>
              </w:rPr>
              <w:t xml:space="preserve">Program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Pengurusan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Dokumentasi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600" w:type="dxa"/>
            <w:vAlign w:val="center"/>
          </w:tcPr>
          <w:p w14:paraId="3BE1892A" w14:textId="77777777" w:rsidR="0059535D" w:rsidRPr="00481B0D" w:rsidRDefault="00000000">
            <w:pPr>
              <w:numPr>
                <w:ilvl w:val="0"/>
                <w:numId w:val="4"/>
              </w:numPr>
              <w:spacing w:before="80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Mempunyai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481B0D">
              <w:rPr>
                <w:rFonts w:ascii="Arial" w:eastAsia="Arial" w:hAnsi="Arial" w:cs="Arial"/>
              </w:rPr>
              <w:t>pengurusan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</w:p>
          <w:p w14:paraId="5657F0C4" w14:textId="3A90689A" w:rsidR="0059535D" w:rsidRPr="00481B0D" w:rsidRDefault="00000000">
            <w:pPr>
              <w:spacing w:after="80"/>
              <w:ind w:left="394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i.e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: </w:t>
            </w:r>
            <w:proofErr w:type="spellStart"/>
            <w:r w:rsidRPr="00481B0D">
              <w:rPr>
                <w:rFonts w:ascii="Arial" w:eastAsia="Arial" w:hAnsi="Arial" w:cs="Arial"/>
              </w:rPr>
              <w:t>Penubuhan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Unit Khas / </w:t>
            </w:r>
            <w:proofErr w:type="spellStart"/>
            <w:r w:rsidRPr="00481B0D">
              <w:rPr>
                <w:rFonts w:ascii="Arial" w:eastAsia="Arial" w:hAnsi="Arial" w:cs="Arial"/>
              </w:rPr>
              <w:t>Bahagian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  <w:r w:rsidR="00A13EB8" w:rsidRPr="00481B0D">
              <w:rPr>
                <w:rFonts w:ascii="Arial" w:eastAsia="Arial" w:hAnsi="Arial" w:cs="Arial"/>
              </w:rPr>
              <w:t xml:space="preserve"> </w:t>
            </w:r>
            <w:r w:rsidRPr="00481B0D">
              <w:rPr>
                <w:rFonts w:ascii="Arial" w:eastAsia="Arial" w:hAnsi="Arial" w:cs="Arial"/>
              </w:rPr>
              <w:t>dan</w:t>
            </w:r>
          </w:p>
          <w:p w14:paraId="06BC673F" w14:textId="77777777" w:rsidR="0059535D" w:rsidRPr="00481B0D" w:rsidRDefault="00000000">
            <w:pPr>
              <w:spacing w:before="80" w:after="80"/>
              <w:ind w:left="34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</w:rPr>
              <w:t xml:space="preserve">b) </w:t>
            </w:r>
            <w:proofErr w:type="spellStart"/>
            <w:r w:rsidRPr="00481B0D">
              <w:rPr>
                <w:rFonts w:ascii="Arial" w:eastAsia="Arial" w:hAnsi="Arial" w:cs="Arial"/>
              </w:rPr>
              <w:t>Mempunyai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sistem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pengurusan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data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</w:p>
          <w:p w14:paraId="04D19FC7" w14:textId="71769E8A" w:rsidR="0059535D" w:rsidRPr="00481B0D" w:rsidRDefault="00000000">
            <w:pPr>
              <w:spacing w:before="80" w:after="80"/>
              <w:ind w:left="34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</w:rPr>
              <w:t xml:space="preserve">     </w:t>
            </w:r>
            <w:proofErr w:type="spellStart"/>
            <w:r w:rsidRPr="00481B0D">
              <w:rPr>
                <w:rFonts w:ascii="Arial" w:eastAsia="Arial" w:hAnsi="Arial" w:cs="Arial"/>
              </w:rPr>
              <w:t>i.e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sistem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pangkalan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data</w:t>
            </w:r>
            <w:r w:rsidR="008A0C9F" w:rsidRPr="00481B0D">
              <w:rPr>
                <w:rFonts w:ascii="Arial" w:eastAsia="Arial" w:hAnsi="Arial" w:cs="Arial"/>
              </w:rPr>
              <w:t>.</w:t>
            </w:r>
          </w:p>
        </w:tc>
      </w:tr>
      <w:tr w:rsidR="0059535D" w:rsidRPr="00481B0D" w14:paraId="365A168F" w14:textId="77777777">
        <w:trPr>
          <w:trHeight w:val="1253"/>
        </w:trPr>
        <w:tc>
          <w:tcPr>
            <w:tcW w:w="2925" w:type="dxa"/>
            <w:vAlign w:val="center"/>
          </w:tcPr>
          <w:p w14:paraId="72D55BF2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Pengiktirafan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dan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Pencapaian</w:t>
            </w:r>
            <w:proofErr w:type="spellEnd"/>
          </w:p>
        </w:tc>
        <w:tc>
          <w:tcPr>
            <w:tcW w:w="6600" w:type="dxa"/>
            <w:vAlign w:val="center"/>
          </w:tcPr>
          <w:p w14:paraId="7E354CD2" w14:textId="15E17FE0" w:rsidR="0059535D" w:rsidRPr="00481B0D" w:rsidRDefault="00000000">
            <w:pPr>
              <w:numPr>
                <w:ilvl w:val="0"/>
                <w:numId w:val="5"/>
              </w:numPr>
              <w:spacing w:before="80"/>
              <w:ind w:left="373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Anugerah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81B0D">
              <w:rPr>
                <w:rFonts w:ascii="Arial" w:eastAsia="Arial" w:hAnsi="Arial" w:cs="Arial"/>
              </w:rPr>
              <w:t>pernah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diperoleh</w:t>
            </w:r>
            <w:r w:rsidR="00A13EB8" w:rsidRPr="00481B0D">
              <w:rPr>
                <w:rFonts w:ascii="Arial" w:eastAsia="Arial" w:hAnsi="Arial" w:cs="Arial"/>
              </w:rPr>
              <w:t>i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  <w:r w:rsidR="00A13EB8" w:rsidRPr="00481B0D">
              <w:rPr>
                <w:rFonts w:ascii="Arial" w:eastAsia="Arial" w:hAnsi="Arial" w:cs="Arial"/>
              </w:rPr>
              <w:t xml:space="preserve"> dan</w:t>
            </w:r>
          </w:p>
          <w:p w14:paraId="5DD10282" w14:textId="06F379D6" w:rsidR="0059535D" w:rsidRPr="00481B0D" w:rsidRDefault="00000000">
            <w:pPr>
              <w:numPr>
                <w:ilvl w:val="0"/>
                <w:numId w:val="5"/>
              </w:numPr>
              <w:spacing w:after="80"/>
              <w:ind w:left="373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Pertandingan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81B0D">
              <w:rPr>
                <w:rFonts w:ascii="Arial" w:eastAsia="Arial" w:hAnsi="Arial" w:cs="Arial"/>
              </w:rPr>
              <w:t>pernah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dimenangi</w:t>
            </w:r>
            <w:proofErr w:type="spellEnd"/>
            <w:r w:rsidR="00A13EB8" w:rsidRPr="00481B0D">
              <w:rPr>
                <w:rFonts w:ascii="Arial" w:eastAsia="Arial" w:hAnsi="Arial" w:cs="Arial"/>
              </w:rPr>
              <w:t>.</w:t>
            </w:r>
          </w:p>
        </w:tc>
      </w:tr>
    </w:tbl>
    <w:p w14:paraId="392043EA" w14:textId="77777777" w:rsidR="0059535D" w:rsidRDefault="0059535D">
      <w:pPr>
        <w:spacing w:before="96" w:after="96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25DA4B4A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  <w:sectPr w:rsidR="0059535D">
          <w:type w:val="continuous"/>
          <w:pgSz w:w="11909" w:h="16834"/>
          <w:pgMar w:top="1440" w:right="708" w:bottom="1440" w:left="283" w:header="720" w:footer="720" w:gutter="0"/>
          <w:cols w:space="720"/>
        </w:sectPr>
      </w:pPr>
    </w:p>
    <w:p w14:paraId="42872335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555E937A" w14:textId="77777777" w:rsidR="0059535D" w:rsidRDefault="0059535D">
      <w:pPr>
        <w:spacing w:before="96" w:after="96"/>
        <w:ind w:left="459"/>
        <w:jc w:val="both"/>
        <w:rPr>
          <w:rFonts w:ascii="Arial" w:eastAsia="Arial" w:hAnsi="Arial" w:cs="Arial"/>
          <w:sz w:val="22"/>
          <w:szCs w:val="22"/>
        </w:rPr>
      </w:pPr>
    </w:p>
    <w:p w14:paraId="284C8664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ACC605B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2D99351D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99759E5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E60A784" w14:textId="77777777" w:rsidR="0059535D" w:rsidRDefault="0059535D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0D07606D" w14:textId="77777777" w:rsidR="0059535D" w:rsidRDefault="0059535D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F0AF79B" w14:textId="77777777" w:rsidR="0059535D" w:rsidRDefault="0059535D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2C9F67D" w14:textId="77777777" w:rsidR="0059535D" w:rsidRDefault="0059535D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901D294" w14:textId="77777777" w:rsidR="0059535D" w:rsidRDefault="0059535D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05F86850" w14:textId="77777777" w:rsidR="0059535D" w:rsidRDefault="0059535D">
      <w:pPr>
        <w:rPr>
          <w:rFonts w:ascii="Arial" w:eastAsia="Arial" w:hAnsi="Arial" w:cs="Arial"/>
          <w:sz w:val="22"/>
          <w:szCs w:val="22"/>
        </w:rPr>
        <w:sectPr w:rsidR="0059535D">
          <w:type w:val="continuous"/>
          <w:pgSz w:w="11909" w:h="16834"/>
          <w:pgMar w:top="1440" w:right="1440" w:bottom="1440" w:left="283" w:header="720" w:footer="720" w:gutter="0"/>
          <w:cols w:num="2" w:space="720" w:equalWidth="0">
            <w:col w:w="4731" w:space="720"/>
            <w:col w:w="4731" w:space="0"/>
          </w:cols>
        </w:sectPr>
      </w:pPr>
    </w:p>
    <w:p w14:paraId="25C671CC" w14:textId="77777777" w:rsidR="0059535D" w:rsidRDefault="0059535D">
      <w:pPr>
        <w:rPr>
          <w:rFonts w:ascii="Arial" w:eastAsia="Arial" w:hAnsi="Arial" w:cs="Arial"/>
          <w:sz w:val="22"/>
          <w:szCs w:val="22"/>
        </w:rPr>
      </w:pPr>
    </w:p>
    <w:p w14:paraId="49086372" w14:textId="77777777" w:rsidR="0059535D" w:rsidRDefault="0059535D">
      <w:pPr>
        <w:rPr>
          <w:rFonts w:ascii="Arial" w:eastAsia="Arial" w:hAnsi="Arial" w:cs="Arial"/>
          <w:sz w:val="22"/>
          <w:szCs w:val="22"/>
        </w:rPr>
      </w:pPr>
    </w:p>
    <w:p w14:paraId="61DBD910" w14:textId="77777777" w:rsidR="0059535D" w:rsidRDefault="0059535D">
      <w:pPr>
        <w:rPr>
          <w:rFonts w:ascii="Arial" w:eastAsia="Arial" w:hAnsi="Arial" w:cs="Arial"/>
          <w:sz w:val="22"/>
          <w:szCs w:val="22"/>
        </w:rPr>
      </w:pPr>
    </w:p>
    <w:sectPr w:rsidR="0059535D">
      <w:type w:val="continuous"/>
      <w:pgSz w:w="11909" w:h="16834"/>
      <w:pgMar w:top="540" w:right="1440" w:bottom="567" w:left="1440" w:header="720" w:footer="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4826" w14:textId="77777777" w:rsidR="00772FBC" w:rsidRDefault="00772FBC">
      <w:r>
        <w:separator/>
      </w:r>
    </w:p>
  </w:endnote>
  <w:endnote w:type="continuationSeparator" w:id="0">
    <w:p w14:paraId="6741A675" w14:textId="77777777" w:rsidR="00772FBC" w:rsidRDefault="0077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D915" w14:textId="77777777" w:rsidR="005953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D3C9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4EDD212" w14:textId="77777777" w:rsidR="0059535D" w:rsidRDefault="005953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8DAF" w14:textId="77777777" w:rsidR="00772FBC" w:rsidRDefault="00772FBC">
      <w:r>
        <w:separator/>
      </w:r>
    </w:p>
  </w:footnote>
  <w:footnote w:type="continuationSeparator" w:id="0">
    <w:p w14:paraId="0B57AEA2" w14:textId="77777777" w:rsidR="00772FBC" w:rsidRDefault="0077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DEF" w14:textId="77777777" w:rsidR="0059535D" w:rsidRDefault="005953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160"/>
    <w:multiLevelType w:val="multilevel"/>
    <w:tmpl w:val="0284E83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1CAD4786"/>
    <w:multiLevelType w:val="multilevel"/>
    <w:tmpl w:val="34F4DD4C"/>
    <w:lvl w:ilvl="0">
      <w:start w:val="1"/>
      <w:numFmt w:val="lowerRoman"/>
      <w:lvlText w:val="%1)"/>
      <w:lvlJc w:val="left"/>
      <w:pPr>
        <w:ind w:left="720" w:firstLine="13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23F11D6D"/>
    <w:multiLevelType w:val="hybridMultilevel"/>
    <w:tmpl w:val="1A2A2A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1C53D7"/>
    <w:multiLevelType w:val="multilevel"/>
    <w:tmpl w:val="2694421A"/>
    <w:lvl w:ilvl="0">
      <w:start w:val="1"/>
      <w:numFmt w:val="lowerLetter"/>
      <w:lvlText w:val="%1)"/>
      <w:lvlJc w:val="left"/>
      <w:pPr>
        <w:ind w:left="39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5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71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u w:val="none"/>
      </w:rPr>
    </w:lvl>
  </w:abstractNum>
  <w:abstractNum w:abstractNumId="4" w15:restartNumberingAfterBreak="0">
    <w:nsid w:val="52CB0862"/>
    <w:multiLevelType w:val="multilevel"/>
    <w:tmpl w:val="738E6B58"/>
    <w:lvl w:ilvl="0">
      <w:start w:val="1"/>
      <w:numFmt w:val="lowerLetter"/>
      <w:lvlText w:val="%1)"/>
      <w:lvlJc w:val="left"/>
      <w:pPr>
        <w:ind w:left="213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29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45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u w:val="none"/>
      </w:rPr>
    </w:lvl>
  </w:abstractNum>
  <w:abstractNum w:abstractNumId="5" w15:restartNumberingAfterBreak="0">
    <w:nsid w:val="589B7056"/>
    <w:multiLevelType w:val="hybridMultilevel"/>
    <w:tmpl w:val="B02278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E356E3"/>
    <w:multiLevelType w:val="multilevel"/>
    <w:tmpl w:val="38C437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5DB52E76"/>
    <w:multiLevelType w:val="multilevel"/>
    <w:tmpl w:val="39CA6570"/>
    <w:lvl w:ilvl="0">
      <w:start w:val="1"/>
      <w:numFmt w:val="lowerLetter"/>
      <w:lvlText w:val="%1)"/>
      <w:lvlJc w:val="left"/>
      <w:pPr>
        <w:ind w:left="754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1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7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u w:val="none"/>
      </w:rPr>
    </w:lvl>
  </w:abstractNum>
  <w:abstractNum w:abstractNumId="8" w15:restartNumberingAfterBreak="0">
    <w:nsid w:val="64487C9B"/>
    <w:multiLevelType w:val="multilevel"/>
    <w:tmpl w:val="40AEC910"/>
    <w:lvl w:ilvl="0">
      <w:start w:val="1"/>
      <w:numFmt w:val="lowerLetter"/>
      <w:lvlText w:val="%1)"/>
      <w:lvlJc w:val="left"/>
      <w:pPr>
        <w:ind w:left="714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5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1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u w:val="none"/>
      </w:rPr>
    </w:lvl>
  </w:abstractNum>
  <w:abstractNum w:abstractNumId="9" w15:restartNumberingAfterBreak="0">
    <w:nsid w:val="6E6E44DE"/>
    <w:multiLevelType w:val="multilevel"/>
    <w:tmpl w:val="626A0182"/>
    <w:lvl w:ilvl="0">
      <w:start w:val="1"/>
      <w:numFmt w:val="lowerLetter"/>
      <w:lvlText w:val="%1)"/>
      <w:lvlJc w:val="left"/>
      <w:pPr>
        <w:ind w:left="111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5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1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74" w:hanging="180"/>
      </w:pPr>
      <w:rPr>
        <w:u w:val="none"/>
      </w:rPr>
    </w:lvl>
  </w:abstractNum>
  <w:num w:numId="1" w16cid:durableId="1216042172">
    <w:abstractNumId w:val="0"/>
  </w:num>
  <w:num w:numId="2" w16cid:durableId="2072462004">
    <w:abstractNumId w:val="4"/>
  </w:num>
  <w:num w:numId="3" w16cid:durableId="563492129">
    <w:abstractNumId w:val="8"/>
  </w:num>
  <w:num w:numId="4" w16cid:durableId="524631968">
    <w:abstractNumId w:val="3"/>
  </w:num>
  <w:num w:numId="5" w16cid:durableId="1294019297">
    <w:abstractNumId w:val="9"/>
  </w:num>
  <w:num w:numId="6" w16cid:durableId="368797591">
    <w:abstractNumId w:val="1"/>
  </w:num>
  <w:num w:numId="7" w16cid:durableId="1361852612">
    <w:abstractNumId w:val="6"/>
  </w:num>
  <w:num w:numId="8" w16cid:durableId="111168998">
    <w:abstractNumId w:val="7"/>
  </w:num>
  <w:num w:numId="9" w16cid:durableId="971249328">
    <w:abstractNumId w:val="2"/>
  </w:num>
  <w:num w:numId="10" w16cid:durableId="1400397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5D"/>
    <w:rsid w:val="00054D78"/>
    <w:rsid w:val="000D300C"/>
    <w:rsid w:val="000E360E"/>
    <w:rsid w:val="00112CF2"/>
    <w:rsid w:val="00151BAE"/>
    <w:rsid w:val="00166186"/>
    <w:rsid w:val="001C6952"/>
    <w:rsid w:val="001F19B7"/>
    <w:rsid w:val="002A2D4B"/>
    <w:rsid w:val="002C6262"/>
    <w:rsid w:val="002F71A1"/>
    <w:rsid w:val="003D55CF"/>
    <w:rsid w:val="003E6A00"/>
    <w:rsid w:val="00402071"/>
    <w:rsid w:val="004446EE"/>
    <w:rsid w:val="00481B0D"/>
    <w:rsid w:val="004D3C97"/>
    <w:rsid w:val="00544866"/>
    <w:rsid w:val="00561554"/>
    <w:rsid w:val="0059535D"/>
    <w:rsid w:val="00596F53"/>
    <w:rsid w:val="005D2B09"/>
    <w:rsid w:val="005F0210"/>
    <w:rsid w:val="00633CCE"/>
    <w:rsid w:val="00636DED"/>
    <w:rsid w:val="00747F47"/>
    <w:rsid w:val="00772FBC"/>
    <w:rsid w:val="00786CFC"/>
    <w:rsid w:val="007B701A"/>
    <w:rsid w:val="008127F3"/>
    <w:rsid w:val="00813431"/>
    <w:rsid w:val="008A0C9F"/>
    <w:rsid w:val="008B3D19"/>
    <w:rsid w:val="008B7E63"/>
    <w:rsid w:val="008E5214"/>
    <w:rsid w:val="0092648A"/>
    <w:rsid w:val="00981A6E"/>
    <w:rsid w:val="009D05D8"/>
    <w:rsid w:val="009E4D15"/>
    <w:rsid w:val="00A13EB8"/>
    <w:rsid w:val="00AA66A0"/>
    <w:rsid w:val="00B74EB4"/>
    <w:rsid w:val="00BA0E51"/>
    <w:rsid w:val="00BE261B"/>
    <w:rsid w:val="00C43611"/>
    <w:rsid w:val="00C46A6B"/>
    <w:rsid w:val="00C6417D"/>
    <w:rsid w:val="00C65ED8"/>
    <w:rsid w:val="00C95DEF"/>
    <w:rsid w:val="00CD2B68"/>
    <w:rsid w:val="00D968FE"/>
    <w:rsid w:val="00DA71D4"/>
    <w:rsid w:val="00DB3D9F"/>
    <w:rsid w:val="00DC1780"/>
    <w:rsid w:val="00DF2300"/>
    <w:rsid w:val="00E57B33"/>
    <w:rsid w:val="00E65154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F6BB"/>
  <w15:docId w15:val="{C15A05F2-EF52-4258-B613-6E9589DB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FA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B6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A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B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2BD0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A2BD0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F7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71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F7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169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hin2026@myipo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/X5Omzlv92rpLaMbnc7krmw84w==">CgMxLjAaHwoBMBIaChgICVIUChJ0YWJsZS5tZmtvNmUyNmZzMGQaHgoBMRIZChcICVITChF0YWJsZS5qOG5ldmptdTBtchofCgEyEhoKGAgJUhQKEnRhYmxlLm8zenFiZTFsNG1ueDgAciExTXBCbTVXczdITEFnaG9hYzJMV1MtanprN2hjbHA1WXM=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intan</dc:creator>
  <cp:lastModifiedBy>najiah yusoff</cp:lastModifiedBy>
  <cp:revision>15</cp:revision>
  <cp:lastPrinted>2025-11-07T04:40:00Z</cp:lastPrinted>
  <dcterms:created xsi:type="dcterms:W3CDTF">2025-11-07T03:03:00Z</dcterms:created>
  <dcterms:modified xsi:type="dcterms:W3CDTF">2026-01-07T11:01:00Z</dcterms:modified>
</cp:coreProperties>
</file>